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2B0" w:rsidRPr="00973AF8" w:rsidRDefault="007202B0" w:rsidP="00B7229E">
      <w:pPr>
        <w:ind w:left="360"/>
        <w:jc w:val="center"/>
        <w:rPr>
          <w:rFonts w:ascii="Arial" w:hAnsi="Arial" w:cs="Arial"/>
          <w:b/>
          <w:caps/>
          <w:sz w:val="16"/>
          <w:szCs w:val="16"/>
        </w:rPr>
      </w:pPr>
      <w:r w:rsidRPr="00973AF8">
        <w:rPr>
          <w:rFonts w:ascii="Arial" w:hAnsi="Arial" w:cs="Arial"/>
          <w:b/>
          <w:caps/>
          <w:sz w:val="16"/>
          <w:szCs w:val="16"/>
        </w:rPr>
        <w:t>светильники светодиодные общего назначения стационарные,</w:t>
      </w:r>
      <w:r w:rsidR="00B7229E" w:rsidRPr="00973AF8">
        <w:rPr>
          <w:rFonts w:ascii="Arial" w:hAnsi="Arial" w:cs="Arial"/>
          <w:b/>
          <w:caps/>
          <w:sz w:val="16"/>
          <w:szCs w:val="16"/>
        </w:rPr>
        <w:t xml:space="preserve"> </w:t>
      </w:r>
      <w:r w:rsidR="001B764E" w:rsidRPr="00973AF8">
        <w:rPr>
          <w:rFonts w:ascii="Arial" w:hAnsi="Arial" w:cs="Arial"/>
          <w:b/>
          <w:caps/>
          <w:sz w:val="16"/>
          <w:szCs w:val="16"/>
        </w:rPr>
        <w:t>ТМ «</w:t>
      </w:r>
      <w:r w:rsidR="001B764E" w:rsidRPr="00973AF8">
        <w:rPr>
          <w:rFonts w:ascii="Arial" w:hAnsi="Arial" w:cs="Arial"/>
          <w:b/>
          <w:caps/>
          <w:sz w:val="16"/>
          <w:szCs w:val="16"/>
          <w:lang w:val="en-US"/>
        </w:rPr>
        <w:t>FERON</w:t>
      </w:r>
      <w:r w:rsidR="001B764E" w:rsidRPr="00973AF8">
        <w:rPr>
          <w:rFonts w:ascii="Arial" w:hAnsi="Arial" w:cs="Arial"/>
          <w:b/>
          <w:caps/>
          <w:sz w:val="16"/>
          <w:szCs w:val="16"/>
        </w:rPr>
        <w:t>»</w:t>
      </w:r>
      <w:r w:rsidRPr="00973AF8">
        <w:rPr>
          <w:rFonts w:ascii="Arial" w:hAnsi="Arial" w:cs="Arial"/>
          <w:b/>
          <w:caps/>
          <w:sz w:val="16"/>
          <w:szCs w:val="16"/>
        </w:rPr>
        <w:t xml:space="preserve">, серии </w:t>
      </w:r>
      <w:r w:rsidRPr="00973AF8">
        <w:rPr>
          <w:rFonts w:ascii="Arial" w:hAnsi="Arial" w:cs="Arial"/>
          <w:b/>
          <w:caps/>
          <w:sz w:val="16"/>
          <w:szCs w:val="16"/>
          <w:lang w:val="en-US"/>
        </w:rPr>
        <w:t>AL</w:t>
      </w:r>
    </w:p>
    <w:p w:rsidR="00FA32B8" w:rsidRPr="007C25FC" w:rsidRDefault="001B764E" w:rsidP="00B7229E">
      <w:pPr>
        <w:ind w:left="360"/>
        <w:jc w:val="center"/>
        <w:rPr>
          <w:rFonts w:ascii="Arial" w:hAnsi="Arial" w:cs="Arial"/>
          <w:b/>
          <w:caps/>
          <w:sz w:val="16"/>
          <w:szCs w:val="16"/>
          <w:lang w:val="en-US"/>
        </w:rPr>
      </w:pPr>
      <w:r w:rsidRPr="002324B0">
        <w:rPr>
          <w:rFonts w:ascii="Arial" w:hAnsi="Arial" w:cs="Arial"/>
          <w:b/>
          <w:caps/>
          <w:sz w:val="16"/>
          <w:szCs w:val="16"/>
        </w:rPr>
        <w:t xml:space="preserve"> </w:t>
      </w:r>
      <w:r w:rsidRPr="00973AF8">
        <w:rPr>
          <w:rFonts w:ascii="Arial" w:hAnsi="Arial" w:cs="Arial"/>
          <w:b/>
          <w:caps/>
          <w:sz w:val="16"/>
          <w:szCs w:val="16"/>
        </w:rPr>
        <w:t>модел</w:t>
      </w:r>
      <w:r w:rsidR="00D55A9D">
        <w:rPr>
          <w:rFonts w:ascii="Arial" w:hAnsi="Arial" w:cs="Arial"/>
          <w:b/>
          <w:caps/>
          <w:sz w:val="16"/>
          <w:szCs w:val="16"/>
        </w:rPr>
        <w:t>и</w:t>
      </w:r>
      <w:r w:rsidR="00D55A9D" w:rsidRPr="007C25FC">
        <w:rPr>
          <w:rFonts w:ascii="Arial" w:hAnsi="Arial" w:cs="Arial"/>
          <w:b/>
          <w:caps/>
          <w:sz w:val="16"/>
          <w:szCs w:val="16"/>
          <w:lang w:val="en-US"/>
        </w:rPr>
        <w:t>:</w:t>
      </w:r>
      <w:r w:rsidRPr="007C25FC">
        <w:rPr>
          <w:rFonts w:ascii="Arial" w:hAnsi="Arial" w:cs="Arial"/>
          <w:b/>
          <w:caps/>
          <w:sz w:val="16"/>
          <w:szCs w:val="16"/>
          <w:lang w:val="en-US"/>
        </w:rPr>
        <w:t xml:space="preserve"> </w:t>
      </w:r>
      <w:r w:rsidR="00B7229E" w:rsidRPr="00973AF8">
        <w:rPr>
          <w:rFonts w:ascii="Arial" w:hAnsi="Arial" w:cs="Arial"/>
          <w:b/>
          <w:caps/>
          <w:sz w:val="16"/>
          <w:szCs w:val="16"/>
          <w:lang w:val="en-US"/>
        </w:rPr>
        <w:t>AL</w:t>
      </w:r>
      <w:r w:rsidR="007202B0" w:rsidRPr="007C25FC">
        <w:rPr>
          <w:rFonts w:ascii="Arial" w:hAnsi="Arial" w:cs="Arial"/>
          <w:b/>
          <w:caps/>
          <w:sz w:val="16"/>
          <w:szCs w:val="16"/>
          <w:lang w:val="en-US"/>
        </w:rPr>
        <w:t>4</w:t>
      </w:r>
      <w:r w:rsidR="00B7229E" w:rsidRPr="007C25FC">
        <w:rPr>
          <w:rFonts w:ascii="Arial" w:hAnsi="Arial" w:cs="Arial"/>
          <w:b/>
          <w:caps/>
          <w:sz w:val="16"/>
          <w:szCs w:val="16"/>
          <w:lang w:val="en-US"/>
        </w:rPr>
        <w:t>0</w:t>
      </w:r>
      <w:r w:rsidR="007C25FC" w:rsidRPr="007C25FC">
        <w:rPr>
          <w:rFonts w:ascii="Arial" w:hAnsi="Arial" w:cs="Arial"/>
          <w:b/>
          <w:caps/>
          <w:sz w:val="16"/>
          <w:szCs w:val="16"/>
          <w:lang w:val="en-US"/>
        </w:rPr>
        <w:t xml:space="preserve">36, </w:t>
      </w:r>
      <w:r w:rsidR="007C25FC">
        <w:rPr>
          <w:rFonts w:ascii="Arial" w:hAnsi="Arial" w:cs="Arial"/>
          <w:b/>
          <w:caps/>
          <w:sz w:val="16"/>
          <w:szCs w:val="16"/>
          <w:lang w:val="en-US"/>
        </w:rPr>
        <w:t>al4036t, al4036l, al4036y, al4036x</w:t>
      </w:r>
      <w:r w:rsidR="00FD0CF8">
        <w:rPr>
          <w:rFonts w:ascii="Arial" w:hAnsi="Arial" w:cs="Arial"/>
          <w:b/>
          <w:caps/>
          <w:sz w:val="16"/>
          <w:szCs w:val="16"/>
          <w:lang w:val="en-US"/>
        </w:rPr>
        <w:t>, AL4036V</w:t>
      </w:r>
    </w:p>
    <w:p w:rsidR="00FA32B8" w:rsidRPr="00973AF8" w:rsidRDefault="00B7229E" w:rsidP="00B7229E">
      <w:pPr>
        <w:ind w:left="360"/>
        <w:jc w:val="center"/>
        <w:rPr>
          <w:rFonts w:ascii="Arial" w:hAnsi="Arial" w:cs="Arial"/>
          <w:b/>
          <w:sz w:val="16"/>
          <w:szCs w:val="16"/>
        </w:rPr>
      </w:pPr>
      <w:r w:rsidRPr="00973AF8">
        <w:rPr>
          <w:rFonts w:ascii="Arial" w:hAnsi="Arial" w:cs="Arial"/>
          <w:b/>
          <w:sz w:val="16"/>
          <w:szCs w:val="16"/>
        </w:rPr>
        <w:t>Инструкция по эксплуатации</w:t>
      </w:r>
      <w:r w:rsidR="007202B0" w:rsidRPr="00973AF8">
        <w:rPr>
          <w:rFonts w:ascii="Arial" w:hAnsi="Arial" w:cs="Arial"/>
          <w:b/>
          <w:sz w:val="16"/>
          <w:szCs w:val="16"/>
        </w:rPr>
        <w:t xml:space="preserve"> и технический паспорт</w:t>
      </w:r>
    </w:p>
    <w:p w:rsidR="00CE487E" w:rsidRPr="00973AF8" w:rsidRDefault="00E873F7" w:rsidP="008B4E6B">
      <w:pPr>
        <w:numPr>
          <w:ilvl w:val="0"/>
          <w:numId w:val="4"/>
        </w:numPr>
        <w:ind w:firstLine="0"/>
        <w:jc w:val="both"/>
        <w:rPr>
          <w:rFonts w:ascii="Arial" w:hAnsi="Arial" w:cs="Arial"/>
          <w:b/>
          <w:sz w:val="16"/>
          <w:szCs w:val="16"/>
        </w:rPr>
      </w:pPr>
      <w:r w:rsidRPr="00973AF8">
        <w:rPr>
          <w:rFonts w:ascii="Arial" w:hAnsi="Arial" w:cs="Arial"/>
          <w:b/>
          <w:sz w:val="16"/>
          <w:szCs w:val="16"/>
        </w:rPr>
        <w:t>Назначение светильника:</w:t>
      </w:r>
    </w:p>
    <w:p w:rsidR="00306583" w:rsidRPr="00973AF8" w:rsidRDefault="007202B0" w:rsidP="009C39E6">
      <w:pPr>
        <w:numPr>
          <w:ilvl w:val="0"/>
          <w:numId w:val="8"/>
        </w:numPr>
        <w:ind w:left="714" w:hanging="357"/>
        <w:jc w:val="both"/>
        <w:rPr>
          <w:rFonts w:ascii="Arial" w:hAnsi="Arial" w:cs="Arial"/>
          <w:sz w:val="16"/>
          <w:szCs w:val="16"/>
        </w:rPr>
      </w:pPr>
      <w:r w:rsidRPr="00973AF8">
        <w:rPr>
          <w:rFonts w:ascii="Arial" w:hAnsi="Arial" w:cs="Arial"/>
          <w:sz w:val="16"/>
          <w:szCs w:val="16"/>
        </w:rPr>
        <w:t>Светильники</w:t>
      </w:r>
      <w:r w:rsidR="00852902">
        <w:rPr>
          <w:rFonts w:ascii="Arial" w:hAnsi="Arial" w:cs="Arial"/>
          <w:sz w:val="16"/>
          <w:szCs w:val="16"/>
        </w:rPr>
        <w:t xml:space="preserve"> светодиодные</w:t>
      </w:r>
      <w:r w:rsidR="00052821">
        <w:rPr>
          <w:rFonts w:ascii="Arial" w:hAnsi="Arial" w:cs="Arial"/>
          <w:sz w:val="16"/>
          <w:szCs w:val="16"/>
        </w:rPr>
        <w:t xml:space="preserve"> серии</w:t>
      </w:r>
      <w:r w:rsidRPr="00973AF8">
        <w:rPr>
          <w:rFonts w:ascii="Arial" w:hAnsi="Arial" w:cs="Arial"/>
          <w:sz w:val="16"/>
          <w:szCs w:val="16"/>
        </w:rPr>
        <w:t xml:space="preserve"> </w:t>
      </w:r>
      <w:r w:rsidR="00D249E8" w:rsidRPr="00973AF8">
        <w:rPr>
          <w:rFonts w:ascii="Arial" w:hAnsi="Arial" w:cs="Arial"/>
          <w:sz w:val="16"/>
          <w:szCs w:val="16"/>
          <w:lang w:val="en-US"/>
        </w:rPr>
        <w:t>AL</w:t>
      </w:r>
      <w:r w:rsidR="00D249E8" w:rsidRPr="00973AF8">
        <w:rPr>
          <w:rFonts w:ascii="Arial" w:hAnsi="Arial" w:cs="Arial"/>
          <w:sz w:val="16"/>
          <w:szCs w:val="16"/>
        </w:rPr>
        <w:t xml:space="preserve"> –</w:t>
      </w:r>
      <w:r w:rsidRPr="00973AF8">
        <w:rPr>
          <w:rFonts w:ascii="Arial" w:hAnsi="Arial" w:cs="Arial"/>
          <w:sz w:val="16"/>
          <w:szCs w:val="16"/>
        </w:rPr>
        <w:t xml:space="preserve"> </w:t>
      </w:r>
      <w:r w:rsidR="00D249E8" w:rsidRPr="00973AF8">
        <w:rPr>
          <w:rFonts w:ascii="Arial" w:hAnsi="Arial" w:cs="Arial"/>
          <w:sz w:val="16"/>
          <w:szCs w:val="16"/>
        </w:rPr>
        <w:t>светильник</w:t>
      </w:r>
      <w:r w:rsidRPr="00973AF8">
        <w:rPr>
          <w:rFonts w:ascii="Arial" w:hAnsi="Arial" w:cs="Arial"/>
          <w:sz w:val="16"/>
          <w:szCs w:val="16"/>
        </w:rPr>
        <w:t>и</w:t>
      </w:r>
      <w:r w:rsidR="00D249E8" w:rsidRPr="00973AF8">
        <w:rPr>
          <w:rFonts w:ascii="Arial" w:hAnsi="Arial" w:cs="Arial"/>
          <w:sz w:val="16"/>
          <w:szCs w:val="16"/>
        </w:rPr>
        <w:t xml:space="preserve"> со светодиодными источниками света общего назначения. Светильник</w:t>
      </w:r>
      <w:r w:rsidRPr="00973AF8">
        <w:rPr>
          <w:rFonts w:ascii="Arial" w:hAnsi="Arial" w:cs="Arial"/>
          <w:sz w:val="16"/>
          <w:szCs w:val="16"/>
        </w:rPr>
        <w:t>и</w:t>
      </w:r>
      <w:r w:rsidR="00D249E8" w:rsidRPr="00973AF8">
        <w:rPr>
          <w:rFonts w:ascii="Arial" w:hAnsi="Arial" w:cs="Arial"/>
          <w:sz w:val="16"/>
          <w:szCs w:val="16"/>
        </w:rPr>
        <w:t xml:space="preserve"> </w:t>
      </w:r>
      <w:r w:rsidR="00E873F7" w:rsidRPr="00973AF8">
        <w:rPr>
          <w:rFonts w:ascii="Arial" w:hAnsi="Arial" w:cs="Arial"/>
          <w:sz w:val="16"/>
          <w:szCs w:val="16"/>
        </w:rPr>
        <w:t>предназначен</w:t>
      </w:r>
      <w:r w:rsidRPr="00973AF8">
        <w:rPr>
          <w:rFonts w:ascii="Arial" w:hAnsi="Arial" w:cs="Arial"/>
          <w:sz w:val="16"/>
          <w:szCs w:val="16"/>
        </w:rPr>
        <w:t>ы</w:t>
      </w:r>
      <w:r w:rsidR="00E873F7" w:rsidRPr="00973AF8">
        <w:rPr>
          <w:rFonts w:ascii="Arial" w:hAnsi="Arial" w:cs="Arial"/>
          <w:sz w:val="16"/>
          <w:szCs w:val="16"/>
        </w:rPr>
        <w:t xml:space="preserve"> для </w:t>
      </w:r>
      <w:r w:rsidR="007A74B8" w:rsidRPr="00973AF8">
        <w:rPr>
          <w:rFonts w:ascii="Arial" w:hAnsi="Arial" w:cs="Arial"/>
          <w:sz w:val="16"/>
          <w:szCs w:val="16"/>
        </w:rPr>
        <w:t xml:space="preserve">внутреннего </w:t>
      </w:r>
      <w:r w:rsidR="00D249E8" w:rsidRPr="00973AF8">
        <w:rPr>
          <w:rFonts w:ascii="Arial" w:hAnsi="Arial" w:cs="Arial"/>
          <w:sz w:val="16"/>
          <w:szCs w:val="16"/>
        </w:rPr>
        <w:t>освещения</w:t>
      </w:r>
      <w:r w:rsidR="00CE5933" w:rsidRPr="00973AF8">
        <w:rPr>
          <w:rFonts w:ascii="Arial" w:hAnsi="Arial" w:cs="Arial"/>
          <w:sz w:val="16"/>
          <w:szCs w:val="16"/>
        </w:rPr>
        <w:t xml:space="preserve"> жилых</w:t>
      </w:r>
      <w:r w:rsidR="00E64D52" w:rsidRPr="00973AF8">
        <w:rPr>
          <w:rFonts w:ascii="Arial" w:hAnsi="Arial" w:cs="Arial"/>
          <w:sz w:val="16"/>
          <w:szCs w:val="16"/>
        </w:rPr>
        <w:t>, административных</w:t>
      </w:r>
      <w:r w:rsidR="00CE5933" w:rsidRPr="00973AF8">
        <w:rPr>
          <w:rFonts w:ascii="Arial" w:hAnsi="Arial" w:cs="Arial"/>
          <w:sz w:val="16"/>
          <w:szCs w:val="16"/>
        </w:rPr>
        <w:t xml:space="preserve"> и</w:t>
      </w:r>
      <w:r w:rsidR="00D249E8" w:rsidRPr="00973AF8">
        <w:rPr>
          <w:rFonts w:ascii="Arial" w:hAnsi="Arial" w:cs="Arial"/>
          <w:sz w:val="16"/>
          <w:szCs w:val="16"/>
        </w:rPr>
        <w:t xml:space="preserve"> общественных</w:t>
      </w:r>
      <w:r w:rsidR="00FA32B8" w:rsidRPr="00973AF8">
        <w:rPr>
          <w:rFonts w:ascii="Arial" w:hAnsi="Arial" w:cs="Arial"/>
          <w:sz w:val="16"/>
          <w:szCs w:val="16"/>
        </w:rPr>
        <w:t xml:space="preserve"> помещени</w:t>
      </w:r>
      <w:r w:rsidR="007A74B8" w:rsidRPr="00973AF8">
        <w:rPr>
          <w:rFonts w:ascii="Arial" w:hAnsi="Arial" w:cs="Arial"/>
          <w:sz w:val="16"/>
          <w:szCs w:val="16"/>
        </w:rPr>
        <w:t>й: офисов, торговых залов, подсобных помещений, коридоров, лестничных пролетов и пр.</w:t>
      </w:r>
    </w:p>
    <w:p w:rsidR="00052821" w:rsidRDefault="00052821" w:rsidP="009C39E6">
      <w:pPr>
        <w:numPr>
          <w:ilvl w:val="0"/>
          <w:numId w:val="8"/>
        </w:numPr>
        <w:ind w:left="714" w:hanging="357"/>
        <w:jc w:val="both"/>
        <w:rPr>
          <w:rFonts w:ascii="Arial" w:hAnsi="Arial" w:cs="Arial"/>
          <w:sz w:val="16"/>
          <w:szCs w:val="16"/>
        </w:rPr>
      </w:pPr>
      <w:r>
        <w:rPr>
          <w:rFonts w:ascii="Arial" w:hAnsi="Arial" w:cs="Arial"/>
          <w:sz w:val="16"/>
          <w:szCs w:val="16"/>
        </w:rPr>
        <w:t xml:space="preserve">Отдельно для светильников </w:t>
      </w:r>
      <w:r>
        <w:rPr>
          <w:rFonts w:ascii="Arial" w:hAnsi="Arial" w:cs="Arial"/>
          <w:sz w:val="16"/>
          <w:szCs w:val="16"/>
          <w:lang w:val="en-US"/>
        </w:rPr>
        <w:t>AL</w:t>
      </w:r>
      <w:r w:rsidRPr="00052821">
        <w:rPr>
          <w:rFonts w:ascii="Arial" w:hAnsi="Arial" w:cs="Arial"/>
          <w:sz w:val="16"/>
          <w:szCs w:val="16"/>
        </w:rPr>
        <w:t>40</w:t>
      </w:r>
      <w:r w:rsidR="0024442E">
        <w:rPr>
          <w:rFonts w:ascii="Arial" w:hAnsi="Arial" w:cs="Arial"/>
          <w:sz w:val="16"/>
          <w:szCs w:val="16"/>
        </w:rPr>
        <w:t>36</w:t>
      </w:r>
      <w:r w:rsidRPr="00052821">
        <w:rPr>
          <w:rFonts w:ascii="Arial" w:hAnsi="Arial" w:cs="Arial"/>
          <w:sz w:val="16"/>
          <w:szCs w:val="16"/>
        </w:rPr>
        <w:t xml:space="preserve"> </w:t>
      </w:r>
      <w:r>
        <w:rPr>
          <w:rFonts w:ascii="Arial" w:hAnsi="Arial" w:cs="Arial"/>
          <w:sz w:val="16"/>
          <w:szCs w:val="16"/>
        </w:rPr>
        <w:t xml:space="preserve">можно приобрести светильник-коннектор </w:t>
      </w:r>
      <w:r>
        <w:rPr>
          <w:rFonts w:ascii="Arial" w:hAnsi="Arial" w:cs="Arial"/>
          <w:sz w:val="16"/>
          <w:szCs w:val="16"/>
          <w:lang w:val="en-US"/>
        </w:rPr>
        <w:t>AL</w:t>
      </w:r>
      <w:r w:rsidRPr="00052821">
        <w:rPr>
          <w:rFonts w:ascii="Arial" w:hAnsi="Arial" w:cs="Arial"/>
          <w:sz w:val="16"/>
          <w:szCs w:val="16"/>
        </w:rPr>
        <w:t>40</w:t>
      </w:r>
      <w:r w:rsidR="0024442E">
        <w:rPr>
          <w:rFonts w:ascii="Arial" w:hAnsi="Arial" w:cs="Arial"/>
          <w:sz w:val="16"/>
          <w:szCs w:val="16"/>
        </w:rPr>
        <w:t>36</w:t>
      </w:r>
      <w:r w:rsidR="00CE0FEF">
        <w:rPr>
          <w:rFonts w:ascii="Arial" w:hAnsi="Arial" w:cs="Arial"/>
          <w:sz w:val="16"/>
          <w:szCs w:val="16"/>
          <w:lang w:val="en-US"/>
        </w:rPr>
        <w:t>T</w:t>
      </w:r>
      <w:r w:rsidR="00CE0FEF" w:rsidRPr="00CE0FEF">
        <w:rPr>
          <w:rFonts w:ascii="Arial" w:hAnsi="Arial" w:cs="Arial"/>
          <w:sz w:val="16"/>
          <w:szCs w:val="16"/>
        </w:rPr>
        <w:t xml:space="preserve">, </w:t>
      </w:r>
      <w:r w:rsidR="00CE0FEF">
        <w:rPr>
          <w:rFonts w:ascii="Arial" w:hAnsi="Arial" w:cs="Arial"/>
          <w:sz w:val="16"/>
          <w:szCs w:val="16"/>
          <w:lang w:val="en-US"/>
        </w:rPr>
        <w:t>AL</w:t>
      </w:r>
      <w:r w:rsidR="00CE0FEF" w:rsidRPr="00CE0FEF">
        <w:rPr>
          <w:rFonts w:ascii="Arial" w:hAnsi="Arial" w:cs="Arial"/>
          <w:sz w:val="16"/>
          <w:szCs w:val="16"/>
        </w:rPr>
        <w:t>4036</w:t>
      </w:r>
      <w:r w:rsidR="00CE0FEF">
        <w:rPr>
          <w:rFonts w:ascii="Arial" w:hAnsi="Arial" w:cs="Arial"/>
          <w:sz w:val="16"/>
          <w:szCs w:val="16"/>
          <w:lang w:val="en-US"/>
        </w:rPr>
        <w:t>L</w:t>
      </w:r>
      <w:r w:rsidR="00CE0FEF" w:rsidRPr="00CE0FEF">
        <w:rPr>
          <w:rFonts w:ascii="Arial" w:hAnsi="Arial" w:cs="Arial"/>
          <w:sz w:val="16"/>
          <w:szCs w:val="16"/>
        </w:rPr>
        <w:t xml:space="preserve">, </w:t>
      </w:r>
      <w:r w:rsidR="00CE0FEF">
        <w:rPr>
          <w:rFonts w:ascii="Arial" w:hAnsi="Arial" w:cs="Arial"/>
          <w:sz w:val="16"/>
          <w:szCs w:val="16"/>
          <w:lang w:val="en-US"/>
        </w:rPr>
        <w:t>AL</w:t>
      </w:r>
      <w:r w:rsidR="00CE0FEF" w:rsidRPr="00CE0FEF">
        <w:rPr>
          <w:rFonts w:ascii="Arial" w:hAnsi="Arial" w:cs="Arial"/>
          <w:sz w:val="16"/>
          <w:szCs w:val="16"/>
        </w:rPr>
        <w:t>4036</w:t>
      </w:r>
      <w:r w:rsidR="00CE0FEF">
        <w:rPr>
          <w:rFonts w:ascii="Arial" w:hAnsi="Arial" w:cs="Arial"/>
          <w:sz w:val="16"/>
          <w:szCs w:val="16"/>
          <w:lang w:val="en-US"/>
        </w:rPr>
        <w:t>Y</w:t>
      </w:r>
      <w:r w:rsidR="00FD0CF8" w:rsidRPr="00FD0CF8">
        <w:rPr>
          <w:rFonts w:ascii="Arial" w:hAnsi="Arial" w:cs="Arial"/>
          <w:sz w:val="16"/>
          <w:szCs w:val="16"/>
        </w:rPr>
        <w:t xml:space="preserve">, </w:t>
      </w:r>
      <w:r w:rsidR="00FD0CF8">
        <w:rPr>
          <w:rFonts w:ascii="Arial" w:hAnsi="Arial" w:cs="Arial"/>
          <w:sz w:val="16"/>
          <w:szCs w:val="16"/>
          <w:lang w:val="en-US"/>
        </w:rPr>
        <w:t>AL</w:t>
      </w:r>
      <w:r w:rsidR="00FD0CF8" w:rsidRPr="00FD0CF8">
        <w:rPr>
          <w:rFonts w:ascii="Arial" w:hAnsi="Arial" w:cs="Arial"/>
          <w:sz w:val="16"/>
          <w:szCs w:val="16"/>
        </w:rPr>
        <w:t>4036</w:t>
      </w:r>
      <w:r w:rsidR="00FD0CF8">
        <w:rPr>
          <w:rFonts w:ascii="Arial" w:hAnsi="Arial" w:cs="Arial"/>
          <w:sz w:val="16"/>
          <w:szCs w:val="16"/>
          <w:lang w:val="en-US"/>
        </w:rPr>
        <w:t>V</w:t>
      </w:r>
      <w:r w:rsidR="00CE0FEF" w:rsidRPr="00CE0FEF">
        <w:rPr>
          <w:rFonts w:ascii="Arial" w:hAnsi="Arial" w:cs="Arial"/>
          <w:sz w:val="16"/>
          <w:szCs w:val="16"/>
        </w:rPr>
        <w:t xml:space="preserve"> </w:t>
      </w:r>
      <w:r w:rsidR="00CE0FEF">
        <w:rPr>
          <w:rFonts w:ascii="Arial" w:hAnsi="Arial" w:cs="Arial"/>
          <w:sz w:val="16"/>
          <w:szCs w:val="16"/>
        </w:rPr>
        <w:t xml:space="preserve">или </w:t>
      </w:r>
      <w:r w:rsidR="00CE0FEF">
        <w:rPr>
          <w:rFonts w:ascii="Arial" w:hAnsi="Arial" w:cs="Arial"/>
          <w:sz w:val="16"/>
          <w:szCs w:val="16"/>
          <w:lang w:val="en-US"/>
        </w:rPr>
        <w:t>AL</w:t>
      </w:r>
      <w:r w:rsidR="00CE0FEF" w:rsidRPr="00CE0FEF">
        <w:rPr>
          <w:rFonts w:ascii="Arial" w:hAnsi="Arial" w:cs="Arial"/>
          <w:sz w:val="16"/>
          <w:szCs w:val="16"/>
        </w:rPr>
        <w:t>4036</w:t>
      </w:r>
      <w:r w:rsidR="00CE0FEF">
        <w:rPr>
          <w:rFonts w:ascii="Arial" w:hAnsi="Arial" w:cs="Arial"/>
          <w:sz w:val="16"/>
          <w:szCs w:val="16"/>
          <w:lang w:val="en-US"/>
        </w:rPr>
        <w:t>X</w:t>
      </w:r>
      <w:r w:rsidRPr="00052821">
        <w:rPr>
          <w:rFonts w:ascii="Arial" w:hAnsi="Arial" w:cs="Arial"/>
          <w:sz w:val="16"/>
          <w:szCs w:val="16"/>
        </w:rPr>
        <w:t xml:space="preserve"> </w:t>
      </w:r>
      <w:r>
        <w:rPr>
          <w:rFonts w:ascii="Arial" w:hAnsi="Arial" w:cs="Arial"/>
          <w:sz w:val="16"/>
          <w:szCs w:val="16"/>
        </w:rPr>
        <w:t>с отдельным</w:t>
      </w:r>
      <w:r w:rsidR="00CE0FEF" w:rsidRPr="00CE0FEF">
        <w:rPr>
          <w:rFonts w:ascii="Arial" w:hAnsi="Arial" w:cs="Arial"/>
          <w:sz w:val="16"/>
          <w:szCs w:val="16"/>
        </w:rPr>
        <w:t xml:space="preserve"> </w:t>
      </w:r>
      <w:r w:rsidR="00CE0FEF">
        <w:rPr>
          <w:rFonts w:ascii="Arial" w:hAnsi="Arial" w:cs="Arial"/>
          <w:sz w:val="16"/>
          <w:szCs w:val="16"/>
        </w:rPr>
        <w:t>и транзитным</w:t>
      </w:r>
      <w:r>
        <w:rPr>
          <w:rFonts w:ascii="Arial" w:hAnsi="Arial" w:cs="Arial"/>
          <w:sz w:val="16"/>
          <w:szCs w:val="16"/>
        </w:rPr>
        <w:t xml:space="preserve"> питанием для создания световых комбинаций.</w:t>
      </w:r>
    </w:p>
    <w:p w:rsidR="008300C3" w:rsidRDefault="00EA3FA2" w:rsidP="009C39E6">
      <w:pPr>
        <w:numPr>
          <w:ilvl w:val="0"/>
          <w:numId w:val="8"/>
        </w:numPr>
        <w:ind w:left="714" w:hanging="357"/>
        <w:jc w:val="both"/>
        <w:rPr>
          <w:rFonts w:ascii="Arial" w:hAnsi="Arial" w:cs="Arial"/>
          <w:sz w:val="16"/>
          <w:szCs w:val="16"/>
        </w:rPr>
      </w:pPr>
      <w:r>
        <w:rPr>
          <w:rFonts w:ascii="Arial" w:hAnsi="Arial" w:cs="Arial"/>
          <w:sz w:val="16"/>
          <w:szCs w:val="16"/>
        </w:rPr>
        <w:t xml:space="preserve">Данные светильники оснащены переключателем цветовой температуры </w:t>
      </w:r>
      <w:r w:rsidRPr="00EA3FA2">
        <w:rPr>
          <w:rFonts w:ascii="Arial" w:hAnsi="Arial" w:cs="Arial"/>
          <w:sz w:val="16"/>
          <w:szCs w:val="16"/>
        </w:rPr>
        <w:t>3000К / 4000K / 6500К</w:t>
      </w:r>
      <w:r>
        <w:rPr>
          <w:rFonts w:ascii="Arial" w:hAnsi="Arial" w:cs="Arial"/>
          <w:sz w:val="16"/>
          <w:szCs w:val="16"/>
        </w:rPr>
        <w:t>.</w:t>
      </w:r>
    </w:p>
    <w:p w:rsidR="00EA3FA2" w:rsidRDefault="00EA3FA2" w:rsidP="009C39E6">
      <w:pPr>
        <w:numPr>
          <w:ilvl w:val="0"/>
          <w:numId w:val="8"/>
        </w:numPr>
        <w:ind w:left="714" w:hanging="357"/>
        <w:jc w:val="both"/>
        <w:rPr>
          <w:rFonts w:ascii="Arial" w:hAnsi="Arial" w:cs="Arial"/>
          <w:sz w:val="16"/>
          <w:szCs w:val="16"/>
        </w:rPr>
      </w:pPr>
      <w:r>
        <w:rPr>
          <w:rFonts w:ascii="Arial" w:hAnsi="Arial" w:cs="Arial"/>
          <w:sz w:val="16"/>
          <w:szCs w:val="16"/>
        </w:rPr>
        <w:t>Для удобства к сети данные светильники можно подключить сверху, или с двух боковых сторон.</w:t>
      </w:r>
    </w:p>
    <w:p w:rsidR="00052821" w:rsidRDefault="00052821" w:rsidP="009C39E6">
      <w:pPr>
        <w:numPr>
          <w:ilvl w:val="0"/>
          <w:numId w:val="8"/>
        </w:numPr>
        <w:ind w:left="714" w:hanging="357"/>
        <w:jc w:val="both"/>
        <w:rPr>
          <w:rFonts w:ascii="Arial" w:hAnsi="Arial" w:cs="Arial"/>
          <w:sz w:val="16"/>
          <w:szCs w:val="16"/>
        </w:rPr>
      </w:pPr>
      <w:r>
        <w:rPr>
          <w:rFonts w:ascii="Arial" w:hAnsi="Arial" w:cs="Arial"/>
          <w:sz w:val="16"/>
          <w:szCs w:val="16"/>
          <w:lang w:val="en-US"/>
        </w:rPr>
        <w:t>AL</w:t>
      </w:r>
      <w:r w:rsidRPr="00052821">
        <w:rPr>
          <w:rFonts w:ascii="Arial" w:hAnsi="Arial" w:cs="Arial"/>
          <w:sz w:val="16"/>
          <w:szCs w:val="16"/>
        </w:rPr>
        <w:t>40</w:t>
      </w:r>
      <w:r w:rsidR="00065527">
        <w:rPr>
          <w:rFonts w:ascii="Arial" w:hAnsi="Arial" w:cs="Arial"/>
          <w:sz w:val="16"/>
          <w:szCs w:val="16"/>
        </w:rPr>
        <w:t>36</w:t>
      </w:r>
      <w:r w:rsidR="00AC4456">
        <w:rPr>
          <w:rFonts w:ascii="Arial" w:hAnsi="Arial" w:cs="Arial"/>
          <w:sz w:val="16"/>
          <w:szCs w:val="16"/>
          <w:lang w:val="en-US"/>
        </w:rPr>
        <w:t>T</w:t>
      </w:r>
      <w:r w:rsidRPr="00052821">
        <w:rPr>
          <w:rFonts w:ascii="Arial" w:hAnsi="Arial" w:cs="Arial"/>
          <w:sz w:val="16"/>
          <w:szCs w:val="16"/>
        </w:rPr>
        <w:t xml:space="preserve"> </w:t>
      </w:r>
      <w:r>
        <w:rPr>
          <w:rFonts w:ascii="Arial" w:hAnsi="Arial" w:cs="Arial"/>
          <w:sz w:val="16"/>
          <w:szCs w:val="16"/>
        </w:rPr>
        <w:t xml:space="preserve">имеет возможность соединения с </w:t>
      </w:r>
      <w:r w:rsidR="00AC4456" w:rsidRPr="00AC4456">
        <w:rPr>
          <w:rFonts w:ascii="Arial" w:hAnsi="Arial" w:cs="Arial"/>
          <w:sz w:val="16"/>
          <w:szCs w:val="16"/>
        </w:rPr>
        <w:t>3</w:t>
      </w:r>
      <w:r>
        <w:rPr>
          <w:rFonts w:ascii="Arial" w:hAnsi="Arial" w:cs="Arial"/>
          <w:sz w:val="16"/>
          <w:szCs w:val="16"/>
        </w:rPr>
        <w:t xml:space="preserve">-х сторон с помощью </w:t>
      </w:r>
      <w:r w:rsidR="00AC4456">
        <w:rPr>
          <w:rFonts w:ascii="Arial" w:hAnsi="Arial" w:cs="Arial"/>
          <w:sz w:val="16"/>
          <w:szCs w:val="16"/>
        </w:rPr>
        <w:t>соединителей</w:t>
      </w:r>
      <w:r>
        <w:rPr>
          <w:rFonts w:ascii="Arial" w:hAnsi="Arial" w:cs="Arial"/>
          <w:sz w:val="16"/>
          <w:szCs w:val="16"/>
        </w:rPr>
        <w:t xml:space="preserve"> из комплектации</w:t>
      </w:r>
      <w:r w:rsidR="00AC4456">
        <w:rPr>
          <w:rFonts w:ascii="Arial" w:hAnsi="Arial" w:cs="Arial"/>
          <w:sz w:val="16"/>
          <w:szCs w:val="16"/>
        </w:rPr>
        <w:t xml:space="preserve"> (</w:t>
      </w:r>
      <w:r w:rsidR="00AC4456">
        <w:rPr>
          <w:rFonts w:ascii="Arial" w:hAnsi="Arial" w:cs="Arial"/>
          <w:sz w:val="16"/>
          <w:szCs w:val="16"/>
          <w:lang w:val="en-US"/>
        </w:rPr>
        <w:t>T</w:t>
      </w:r>
      <w:r w:rsidR="00AC4456" w:rsidRPr="00AC4456">
        <w:rPr>
          <w:rFonts w:ascii="Arial" w:hAnsi="Arial" w:cs="Arial"/>
          <w:sz w:val="16"/>
          <w:szCs w:val="16"/>
        </w:rPr>
        <w:t>-</w:t>
      </w:r>
      <w:r w:rsidR="00AC4456">
        <w:rPr>
          <w:rFonts w:ascii="Arial" w:hAnsi="Arial" w:cs="Arial"/>
          <w:sz w:val="16"/>
          <w:szCs w:val="16"/>
        </w:rPr>
        <w:t>образное).</w:t>
      </w:r>
    </w:p>
    <w:p w:rsidR="00AC4456" w:rsidRDefault="00AC4456" w:rsidP="009C39E6">
      <w:pPr>
        <w:numPr>
          <w:ilvl w:val="0"/>
          <w:numId w:val="8"/>
        </w:numPr>
        <w:ind w:left="714" w:hanging="357"/>
        <w:jc w:val="both"/>
        <w:rPr>
          <w:rFonts w:ascii="Arial" w:hAnsi="Arial" w:cs="Arial"/>
          <w:sz w:val="16"/>
          <w:szCs w:val="16"/>
        </w:rPr>
      </w:pPr>
      <w:r>
        <w:rPr>
          <w:rFonts w:ascii="Arial" w:hAnsi="Arial" w:cs="Arial"/>
          <w:sz w:val="16"/>
          <w:szCs w:val="16"/>
          <w:lang w:val="en-US"/>
        </w:rPr>
        <w:t>AL</w:t>
      </w:r>
      <w:r w:rsidRPr="00052821">
        <w:rPr>
          <w:rFonts w:ascii="Arial" w:hAnsi="Arial" w:cs="Arial"/>
          <w:sz w:val="16"/>
          <w:szCs w:val="16"/>
        </w:rPr>
        <w:t>40</w:t>
      </w:r>
      <w:r>
        <w:rPr>
          <w:rFonts w:ascii="Arial" w:hAnsi="Arial" w:cs="Arial"/>
          <w:sz w:val="16"/>
          <w:szCs w:val="16"/>
        </w:rPr>
        <w:t>36</w:t>
      </w:r>
      <w:r>
        <w:rPr>
          <w:rFonts w:ascii="Arial" w:hAnsi="Arial" w:cs="Arial"/>
          <w:sz w:val="16"/>
          <w:szCs w:val="16"/>
          <w:lang w:val="en-US"/>
        </w:rPr>
        <w:t>L</w:t>
      </w:r>
      <w:r w:rsidRPr="00052821">
        <w:rPr>
          <w:rFonts w:ascii="Arial" w:hAnsi="Arial" w:cs="Arial"/>
          <w:sz w:val="16"/>
          <w:szCs w:val="16"/>
        </w:rPr>
        <w:t xml:space="preserve"> </w:t>
      </w:r>
      <w:r>
        <w:rPr>
          <w:rFonts w:ascii="Arial" w:hAnsi="Arial" w:cs="Arial"/>
          <w:sz w:val="16"/>
          <w:szCs w:val="16"/>
        </w:rPr>
        <w:t xml:space="preserve">имеет возможность соединения с </w:t>
      </w:r>
      <w:r w:rsidRPr="00AC4456">
        <w:rPr>
          <w:rFonts w:ascii="Arial" w:hAnsi="Arial" w:cs="Arial"/>
          <w:sz w:val="16"/>
          <w:szCs w:val="16"/>
        </w:rPr>
        <w:t>2</w:t>
      </w:r>
      <w:r>
        <w:rPr>
          <w:rFonts w:ascii="Arial" w:hAnsi="Arial" w:cs="Arial"/>
          <w:sz w:val="16"/>
          <w:szCs w:val="16"/>
        </w:rPr>
        <w:t>-х сторон с помощью соединителей из комплектации (</w:t>
      </w:r>
      <w:r>
        <w:rPr>
          <w:rFonts w:ascii="Arial" w:hAnsi="Arial" w:cs="Arial"/>
          <w:sz w:val="16"/>
          <w:szCs w:val="16"/>
          <w:lang w:val="en-US"/>
        </w:rPr>
        <w:t>L</w:t>
      </w:r>
      <w:r w:rsidRPr="00AC4456">
        <w:rPr>
          <w:rFonts w:ascii="Arial" w:hAnsi="Arial" w:cs="Arial"/>
          <w:sz w:val="16"/>
          <w:szCs w:val="16"/>
        </w:rPr>
        <w:t>-</w:t>
      </w:r>
      <w:r>
        <w:rPr>
          <w:rFonts w:ascii="Arial" w:hAnsi="Arial" w:cs="Arial"/>
          <w:sz w:val="16"/>
          <w:szCs w:val="16"/>
        </w:rPr>
        <w:t>образное).</w:t>
      </w:r>
    </w:p>
    <w:p w:rsidR="00AC4456" w:rsidRDefault="00AC4456" w:rsidP="009C39E6">
      <w:pPr>
        <w:numPr>
          <w:ilvl w:val="0"/>
          <w:numId w:val="8"/>
        </w:numPr>
        <w:ind w:left="714" w:hanging="357"/>
        <w:jc w:val="both"/>
        <w:rPr>
          <w:rFonts w:ascii="Arial" w:hAnsi="Arial" w:cs="Arial"/>
          <w:sz w:val="16"/>
          <w:szCs w:val="16"/>
        </w:rPr>
      </w:pPr>
      <w:r>
        <w:rPr>
          <w:rFonts w:ascii="Arial" w:hAnsi="Arial" w:cs="Arial"/>
          <w:sz w:val="16"/>
          <w:szCs w:val="16"/>
          <w:lang w:val="en-US"/>
        </w:rPr>
        <w:t>AL</w:t>
      </w:r>
      <w:r w:rsidRPr="00052821">
        <w:rPr>
          <w:rFonts w:ascii="Arial" w:hAnsi="Arial" w:cs="Arial"/>
          <w:sz w:val="16"/>
          <w:szCs w:val="16"/>
        </w:rPr>
        <w:t>40</w:t>
      </w:r>
      <w:r>
        <w:rPr>
          <w:rFonts w:ascii="Arial" w:hAnsi="Arial" w:cs="Arial"/>
          <w:sz w:val="16"/>
          <w:szCs w:val="16"/>
        </w:rPr>
        <w:t>36</w:t>
      </w:r>
      <w:r>
        <w:rPr>
          <w:rFonts w:ascii="Arial" w:hAnsi="Arial" w:cs="Arial"/>
          <w:sz w:val="16"/>
          <w:szCs w:val="16"/>
          <w:lang w:val="en-US"/>
        </w:rPr>
        <w:t>Y</w:t>
      </w:r>
      <w:r w:rsidRPr="00052821">
        <w:rPr>
          <w:rFonts w:ascii="Arial" w:hAnsi="Arial" w:cs="Arial"/>
          <w:sz w:val="16"/>
          <w:szCs w:val="16"/>
        </w:rPr>
        <w:t xml:space="preserve"> </w:t>
      </w:r>
      <w:r>
        <w:rPr>
          <w:rFonts w:ascii="Arial" w:hAnsi="Arial" w:cs="Arial"/>
          <w:sz w:val="16"/>
          <w:szCs w:val="16"/>
        </w:rPr>
        <w:t xml:space="preserve">имеет возможность соединения с </w:t>
      </w:r>
      <w:r w:rsidRPr="00AC4456">
        <w:rPr>
          <w:rFonts w:ascii="Arial" w:hAnsi="Arial" w:cs="Arial"/>
          <w:sz w:val="16"/>
          <w:szCs w:val="16"/>
        </w:rPr>
        <w:t>3</w:t>
      </w:r>
      <w:r>
        <w:rPr>
          <w:rFonts w:ascii="Arial" w:hAnsi="Arial" w:cs="Arial"/>
          <w:sz w:val="16"/>
          <w:szCs w:val="16"/>
        </w:rPr>
        <w:t>-х сторон с помощью соединителей из комплектации (</w:t>
      </w:r>
      <w:r>
        <w:rPr>
          <w:rFonts w:ascii="Arial" w:hAnsi="Arial" w:cs="Arial"/>
          <w:sz w:val="16"/>
          <w:szCs w:val="16"/>
          <w:lang w:val="en-US"/>
        </w:rPr>
        <w:t>Y</w:t>
      </w:r>
      <w:r w:rsidRPr="00AC4456">
        <w:rPr>
          <w:rFonts w:ascii="Arial" w:hAnsi="Arial" w:cs="Arial"/>
          <w:sz w:val="16"/>
          <w:szCs w:val="16"/>
        </w:rPr>
        <w:t>-</w:t>
      </w:r>
      <w:r>
        <w:rPr>
          <w:rFonts w:ascii="Arial" w:hAnsi="Arial" w:cs="Arial"/>
          <w:sz w:val="16"/>
          <w:szCs w:val="16"/>
        </w:rPr>
        <w:t>образное).</w:t>
      </w:r>
    </w:p>
    <w:p w:rsidR="00AC4456" w:rsidRDefault="00AC4456" w:rsidP="009C39E6">
      <w:pPr>
        <w:numPr>
          <w:ilvl w:val="0"/>
          <w:numId w:val="8"/>
        </w:numPr>
        <w:ind w:left="714" w:hanging="357"/>
        <w:jc w:val="both"/>
        <w:rPr>
          <w:rFonts w:ascii="Arial" w:hAnsi="Arial" w:cs="Arial"/>
          <w:sz w:val="16"/>
          <w:szCs w:val="16"/>
        </w:rPr>
      </w:pPr>
      <w:r>
        <w:rPr>
          <w:rFonts w:ascii="Arial" w:hAnsi="Arial" w:cs="Arial"/>
          <w:sz w:val="16"/>
          <w:szCs w:val="16"/>
          <w:lang w:val="en-US"/>
        </w:rPr>
        <w:t>AL</w:t>
      </w:r>
      <w:r w:rsidRPr="00052821">
        <w:rPr>
          <w:rFonts w:ascii="Arial" w:hAnsi="Arial" w:cs="Arial"/>
          <w:sz w:val="16"/>
          <w:szCs w:val="16"/>
        </w:rPr>
        <w:t>40</w:t>
      </w:r>
      <w:r>
        <w:rPr>
          <w:rFonts w:ascii="Arial" w:hAnsi="Arial" w:cs="Arial"/>
          <w:sz w:val="16"/>
          <w:szCs w:val="16"/>
        </w:rPr>
        <w:t>36</w:t>
      </w:r>
      <w:r>
        <w:rPr>
          <w:rFonts w:ascii="Arial" w:hAnsi="Arial" w:cs="Arial"/>
          <w:sz w:val="16"/>
          <w:szCs w:val="16"/>
          <w:lang w:val="en-US"/>
        </w:rPr>
        <w:t>X</w:t>
      </w:r>
      <w:r w:rsidRPr="00052821">
        <w:rPr>
          <w:rFonts w:ascii="Arial" w:hAnsi="Arial" w:cs="Arial"/>
          <w:sz w:val="16"/>
          <w:szCs w:val="16"/>
        </w:rPr>
        <w:t xml:space="preserve"> </w:t>
      </w:r>
      <w:r>
        <w:rPr>
          <w:rFonts w:ascii="Arial" w:hAnsi="Arial" w:cs="Arial"/>
          <w:sz w:val="16"/>
          <w:szCs w:val="16"/>
        </w:rPr>
        <w:t xml:space="preserve">имеет возможность соединения с </w:t>
      </w:r>
      <w:r w:rsidRPr="00AC4456">
        <w:rPr>
          <w:rFonts w:ascii="Arial" w:hAnsi="Arial" w:cs="Arial"/>
          <w:sz w:val="16"/>
          <w:szCs w:val="16"/>
        </w:rPr>
        <w:t>4</w:t>
      </w:r>
      <w:r>
        <w:rPr>
          <w:rFonts w:ascii="Arial" w:hAnsi="Arial" w:cs="Arial"/>
          <w:sz w:val="16"/>
          <w:szCs w:val="16"/>
        </w:rPr>
        <w:t>-х сторон с помощью соединителей из комплектации (</w:t>
      </w:r>
      <w:r>
        <w:rPr>
          <w:rFonts w:ascii="Arial" w:hAnsi="Arial" w:cs="Arial"/>
          <w:sz w:val="16"/>
          <w:szCs w:val="16"/>
          <w:lang w:val="en-US"/>
        </w:rPr>
        <w:t>X</w:t>
      </w:r>
      <w:r w:rsidRPr="00AC4456">
        <w:rPr>
          <w:rFonts w:ascii="Arial" w:hAnsi="Arial" w:cs="Arial"/>
          <w:sz w:val="16"/>
          <w:szCs w:val="16"/>
        </w:rPr>
        <w:t>-</w:t>
      </w:r>
      <w:r>
        <w:rPr>
          <w:rFonts w:ascii="Arial" w:hAnsi="Arial" w:cs="Arial"/>
          <w:sz w:val="16"/>
          <w:szCs w:val="16"/>
        </w:rPr>
        <w:t>образное).</w:t>
      </w:r>
    </w:p>
    <w:p w:rsidR="00FD0CF8" w:rsidRDefault="00FD0CF8" w:rsidP="009C39E6">
      <w:pPr>
        <w:numPr>
          <w:ilvl w:val="0"/>
          <w:numId w:val="8"/>
        </w:numPr>
        <w:ind w:left="714" w:hanging="357"/>
        <w:jc w:val="both"/>
        <w:rPr>
          <w:rFonts w:ascii="Arial" w:hAnsi="Arial" w:cs="Arial"/>
          <w:sz w:val="16"/>
          <w:szCs w:val="16"/>
        </w:rPr>
      </w:pPr>
      <w:r>
        <w:rPr>
          <w:rFonts w:ascii="Arial" w:hAnsi="Arial" w:cs="Arial"/>
          <w:sz w:val="16"/>
          <w:szCs w:val="16"/>
          <w:lang w:val="en-US"/>
        </w:rPr>
        <w:t>AL</w:t>
      </w:r>
      <w:r w:rsidRPr="00052821">
        <w:rPr>
          <w:rFonts w:ascii="Arial" w:hAnsi="Arial" w:cs="Arial"/>
          <w:sz w:val="16"/>
          <w:szCs w:val="16"/>
        </w:rPr>
        <w:t>40</w:t>
      </w:r>
      <w:r>
        <w:rPr>
          <w:rFonts w:ascii="Arial" w:hAnsi="Arial" w:cs="Arial"/>
          <w:sz w:val="16"/>
          <w:szCs w:val="16"/>
        </w:rPr>
        <w:t>36</w:t>
      </w:r>
      <w:r>
        <w:rPr>
          <w:rFonts w:ascii="Arial" w:hAnsi="Arial" w:cs="Arial"/>
          <w:sz w:val="16"/>
          <w:szCs w:val="16"/>
          <w:lang w:val="en-US"/>
        </w:rPr>
        <w:t>V</w:t>
      </w:r>
      <w:r w:rsidRPr="00052821">
        <w:rPr>
          <w:rFonts w:ascii="Arial" w:hAnsi="Arial" w:cs="Arial"/>
          <w:sz w:val="16"/>
          <w:szCs w:val="16"/>
        </w:rPr>
        <w:t xml:space="preserve"> </w:t>
      </w:r>
      <w:r>
        <w:rPr>
          <w:rFonts w:ascii="Arial" w:hAnsi="Arial" w:cs="Arial"/>
          <w:sz w:val="16"/>
          <w:szCs w:val="16"/>
        </w:rPr>
        <w:t xml:space="preserve">имеет возможность соединения с </w:t>
      </w:r>
      <w:r w:rsidRPr="00FD0CF8">
        <w:rPr>
          <w:rFonts w:ascii="Arial" w:hAnsi="Arial" w:cs="Arial"/>
          <w:sz w:val="16"/>
          <w:szCs w:val="16"/>
        </w:rPr>
        <w:t>2</w:t>
      </w:r>
      <w:r>
        <w:rPr>
          <w:rFonts w:ascii="Arial" w:hAnsi="Arial" w:cs="Arial"/>
          <w:sz w:val="16"/>
          <w:szCs w:val="16"/>
        </w:rPr>
        <w:t>-х сторон с помощью соединителей из комплектации (</w:t>
      </w:r>
      <w:r>
        <w:rPr>
          <w:rFonts w:ascii="Arial" w:hAnsi="Arial" w:cs="Arial"/>
          <w:sz w:val="16"/>
          <w:szCs w:val="16"/>
          <w:lang w:val="en-US"/>
        </w:rPr>
        <w:t>V</w:t>
      </w:r>
      <w:r w:rsidRPr="00AC4456">
        <w:rPr>
          <w:rFonts w:ascii="Arial" w:hAnsi="Arial" w:cs="Arial"/>
          <w:sz w:val="16"/>
          <w:szCs w:val="16"/>
        </w:rPr>
        <w:t>-</w:t>
      </w:r>
      <w:r>
        <w:rPr>
          <w:rFonts w:ascii="Arial" w:hAnsi="Arial" w:cs="Arial"/>
          <w:sz w:val="16"/>
          <w:szCs w:val="16"/>
        </w:rPr>
        <w:t>образное).</w:t>
      </w:r>
    </w:p>
    <w:p w:rsidR="00AC4456" w:rsidRDefault="00AC4456" w:rsidP="009C39E6">
      <w:pPr>
        <w:numPr>
          <w:ilvl w:val="0"/>
          <w:numId w:val="8"/>
        </w:numPr>
        <w:ind w:left="714" w:hanging="357"/>
        <w:jc w:val="both"/>
        <w:rPr>
          <w:rFonts w:ascii="Arial" w:hAnsi="Arial" w:cs="Arial"/>
          <w:sz w:val="16"/>
          <w:szCs w:val="16"/>
        </w:rPr>
      </w:pPr>
      <w:r>
        <w:rPr>
          <w:rFonts w:ascii="Arial" w:hAnsi="Arial" w:cs="Arial"/>
          <w:sz w:val="16"/>
          <w:szCs w:val="16"/>
        </w:rPr>
        <w:t xml:space="preserve">Для подключения светильников к сети 230В требуется отдельно приобрести шнур питания </w:t>
      </w:r>
      <w:r>
        <w:rPr>
          <w:rFonts w:ascii="Arial" w:hAnsi="Arial" w:cs="Arial"/>
          <w:sz w:val="16"/>
          <w:szCs w:val="16"/>
          <w:lang w:val="en-US"/>
        </w:rPr>
        <w:t>LD</w:t>
      </w:r>
      <w:r w:rsidRPr="00AC4456">
        <w:rPr>
          <w:rFonts w:ascii="Arial" w:hAnsi="Arial" w:cs="Arial"/>
          <w:sz w:val="16"/>
          <w:szCs w:val="16"/>
        </w:rPr>
        <w:t>4036</w:t>
      </w:r>
      <w:r>
        <w:rPr>
          <w:rFonts w:ascii="Arial" w:hAnsi="Arial" w:cs="Arial"/>
          <w:sz w:val="16"/>
          <w:szCs w:val="16"/>
          <w:lang w:val="en-US"/>
        </w:rPr>
        <w:t>C</w:t>
      </w:r>
      <w:r w:rsidRPr="00AC4456">
        <w:rPr>
          <w:rFonts w:ascii="Arial" w:hAnsi="Arial" w:cs="Arial"/>
          <w:sz w:val="16"/>
          <w:szCs w:val="16"/>
        </w:rPr>
        <w:t>.</w:t>
      </w:r>
    </w:p>
    <w:p w:rsidR="00EA3FA2" w:rsidRDefault="00EA3FA2" w:rsidP="009C39E6">
      <w:pPr>
        <w:numPr>
          <w:ilvl w:val="0"/>
          <w:numId w:val="8"/>
        </w:numPr>
        <w:ind w:left="714" w:hanging="357"/>
        <w:jc w:val="both"/>
        <w:rPr>
          <w:rFonts w:ascii="Arial" w:hAnsi="Arial" w:cs="Arial"/>
          <w:sz w:val="16"/>
          <w:szCs w:val="16"/>
        </w:rPr>
      </w:pPr>
      <w:r>
        <w:rPr>
          <w:rFonts w:ascii="Arial" w:hAnsi="Arial" w:cs="Arial"/>
          <w:sz w:val="16"/>
          <w:szCs w:val="16"/>
        </w:rPr>
        <w:t xml:space="preserve">В помещениях с высокими потолками </w:t>
      </w:r>
      <w:r w:rsidR="00F66791">
        <w:rPr>
          <w:rFonts w:ascii="Arial" w:hAnsi="Arial" w:cs="Arial"/>
          <w:sz w:val="16"/>
          <w:szCs w:val="16"/>
        </w:rPr>
        <w:t xml:space="preserve">светильники можно установить на подвесное крепление </w:t>
      </w:r>
      <w:r w:rsidR="00F66791">
        <w:rPr>
          <w:rFonts w:ascii="Arial" w:hAnsi="Arial" w:cs="Arial"/>
          <w:sz w:val="16"/>
          <w:szCs w:val="16"/>
          <w:lang w:val="en-US"/>
        </w:rPr>
        <w:t>LD</w:t>
      </w:r>
      <w:r w:rsidR="00F66791" w:rsidRPr="00F66791">
        <w:rPr>
          <w:rFonts w:ascii="Arial" w:hAnsi="Arial" w:cs="Arial"/>
          <w:sz w:val="16"/>
          <w:szCs w:val="16"/>
        </w:rPr>
        <w:t xml:space="preserve">4036, </w:t>
      </w:r>
      <w:r w:rsidR="00F66791">
        <w:rPr>
          <w:rFonts w:ascii="Arial" w:hAnsi="Arial" w:cs="Arial"/>
          <w:sz w:val="16"/>
          <w:szCs w:val="16"/>
        </w:rPr>
        <w:t>которое приобретается отдельно. Длина тросов в комплекте крепления 4м.</w:t>
      </w:r>
    </w:p>
    <w:p w:rsidR="00F66791" w:rsidRDefault="00F112B1" w:rsidP="009C39E6">
      <w:pPr>
        <w:numPr>
          <w:ilvl w:val="0"/>
          <w:numId w:val="8"/>
        </w:numPr>
        <w:ind w:left="714" w:hanging="357"/>
        <w:jc w:val="both"/>
        <w:rPr>
          <w:rFonts w:ascii="Arial" w:hAnsi="Arial" w:cs="Arial"/>
          <w:sz w:val="16"/>
          <w:szCs w:val="16"/>
        </w:rPr>
      </w:pPr>
      <w:r>
        <w:rPr>
          <w:rFonts w:ascii="Arial" w:hAnsi="Arial" w:cs="Arial"/>
          <w:sz w:val="16"/>
          <w:szCs w:val="16"/>
        </w:rPr>
        <w:t xml:space="preserve">Когда конструкция светильников длинная, есть возможность заменить рассеиватели на один, на всю длину конструкции, и избавиться от зазоров между светильниками. Модель данного рассеивателя – </w:t>
      </w:r>
      <w:r>
        <w:rPr>
          <w:rFonts w:ascii="Arial" w:hAnsi="Arial" w:cs="Arial"/>
          <w:sz w:val="16"/>
          <w:szCs w:val="16"/>
          <w:lang w:val="en-US"/>
        </w:rPr>
        <w:t>RS</w:t>
      </w:r>
      <w:r w:rsidRPr="0074361B">
        <w:rPr>
          <w:rFonts w:ascii="Arial" w:hAnsi="Arial" w:cs="Arial"/>
          <w:sz w:val="16"/>
          <w:szCs w:val="16"/>
        </w:rPr>
        <w:t>4036.</w:t>
      </w:r>
      <w:r w:rsidR="0074361B" w:rsidRPr="0074361B">
        <w:rPr>
          <w:rFonts w:ascii="Arial" w:hAnsi="Arial" w:cs="Arial"/>
          <w:sz w:val="16"/>
          <w:szCs w:val="16"/>
        </w:rPr>
        <w:t xml:space="preserve"> Рассеиватель необходимо аккуратно разогнуть и вставить в соответствующие пазы в корпусе.</w:t>
      </w:r>
    </w:p>
    <w:p w:rsidR="001B764E" w:rsidRPr="00973AF8" w:rsidRDefault="001B764E" w:rsidP="009C39E6">
      <w:pPr>
        <w:numPr>
          <w:ilvl w:val="0"/>
          <w:numId w:val="8"/>
        </w:numPr>
        <w:ind w:left="714" w:hanging="357"/>
        <w:jc w:val="both"/>
        <w:rPr>
          <w:rFonts w:ascii="Arial" w:hAnsi="Arial" w:cs="Arial"/>
          <w:sz w:val="16"/>
          <w:szCs w:val="16"/>
        </w:rPr>
      </w:pPr>
      <w:r w:rsidRPr="00973AF8">
        <w:rPr>
          <w:rFonts w:ascii="Arial" w:hAnsi="Arial" w:cs="Arial"/>
          <w:sz w:val="16"/>
          <w:szCs w:val="16"/>
        </w:rPr>
        <w:t>Светильники предназначены для работы в сети переменного тока с номинальным напряжением 230В</w:t>
      </w:r>
      <w:r w:rsidR="00D249E8" w:rsidRPr="00973AF8">
        <w:rPr>
          <w:rFonts w:ascii="Arial" w:hAnsi="Arial" w:cs="Arial"/>
          <w:sz w:val="16"/>
          <w:szCs w:val="16"/>
        </w:rPr>
        <w:t xml:space="preserve"> по ГОСТ 29322-</w:t>
      </w:r>
      <w:r w:rsidR="00AD2C2E" w:rsidRPr="00973AF8">
        <w:rPr>
          <w:rFonts w:ascii="Arial" w:hAnsi="Arial" w:cs="Arial"/>
          <w:sz w:val="16"/>
          <w:szCs w:val="16"/>
        </w:rPr>
        <w:t>2014.</w:t>
      </w:r>
      <w:r w:rsidRPr="00973AF8">
        <w:rPr>
          <w:rFonts w:ascii="Arial" w:hAnsi="Arial" w:cs="Arial"/>
          <w:sz w:val="16"/>
          <w:szCs w:val="16"/>
        </w:rPr>
        <w:t xml:space="preserve"> Качество электроэнергии должно соответствовать </w:t>
      </w:r>
      <w:r w:rsidR="00D249E8" w:rsidRPr="00973AF8">
        <w:rPr>
          <w:rFonts w:ascii="Arial" w:hAnsi="Arial" w:cs="Arial"/>
          <w:sz w:val="16"/>
          <w:szCs w:val="16"/>
        </w:rPr>
        <w:t>ГОСТ Р 32144-2013</w:t>
      </w:r>
      <w:r w:rsidRPr="00973AF8">
        <w:rPr>
          <w:rFonts w:ascii="Arial" w:hAnsi="Arial" w:cs="Arial"/>
          <w:sz w:val="16"/>
          <w:szCs w:val="16"/>
        </w:rPr>
        <w:t>.</w:t>
      </w:r>
    </w:p>
    <w:p w:rsidR="00464C72" w:rsidRPr="00973AF8" w:rsidRDefault="00D249E8" w:rsidP="00464C72">
      <w:pPr>
        <w:numPr>
          <w:ilvl w:val="0"/>
          <w:numId w:val="8"/>
        </w:numPr>
        <w:ind w:left="714" w:hanging="357"/>
        <w:jc w:val="both"/>
        <w:rPr>
          <w:rFonts w:ascii="Arial" w:hAnsi="Arial" w:cs="Arial"/>
          <w:sz w:val="16"/>
          <w:szCs w:val="16"/>
        </w:rPr>
      </w:pPr>
      <w:r w:rsidRPr="00973AF8">
        <w:rPr>
          <w:rFonts w:ascii="Arial" w:hAnsi="Arial" w:cs="Arial"/>
          <w:sz w:val="16"/>
          <w:szCs w:val="16"/>
        </w:rPr>
        <w:t>Светильники соответствуют требованиям безопасности ГОСТ Р МЭК 60598-1-201</w:t>
      </w:r>
      <w:r w:rsidR="008923B7" w:rsidRPr="00973AF8">
        <w:rPr>
          <w:rFonts w:ascii="Arial" w:hAnsi="Arial" w:cs="Arial"/>
          <w:sz w:val="16"/>
          <w:szCs w:val="16"/>
        </w:rPr>
        <w:t>3</w:t>
      </w:r>
      <w:r w:rsidR="001B764E" w:rsidRPr="00973AF8">
        <w:rPr>
          <w:rFonts w:ascii="Arial" w:hAnsi="Arial" w:cs="Arial"/>
          <w:sz w:val="16"/>
          <w:szCs w:val="16"/>
        </w:rPr>
        <w:t>.</w:t>
      </w:r>
    </w:p>
    <w:p w:rsidR="001B764E" w:rsidRPr="00973AF8" w:rsidRDefault="001B764E" w:rsidP="009C39E6">
      <w:pPr>
        <w:numPr>
          <w:ilvl w:val="0"/>
          <w:numId w:val="8"/>
        </w:numPr>
        <w:ind w:left="714" w:hanging="357"/>
        <w:jc w:val="both"/>
        <w:rPr>
          <w:rFonts w:ascii="Arial" w:hAnsi="Arial" w:cs="Arial"/>
          <w:sz w:val="16"/>
          <w:szCs w:val="16"/>
        </w:rPr>
      </w:pPr>
      <w:r w:rsidRPr="00973AF8">
        <w:rPr>
          <w:rFonts w:ascii="Arial" w:hAnsi="Arial" w:cs="Arial"/>
          <w:sz w:val="16"/>
          <w:szCs w:val="16"/>
        </w:rPr>
        <w:t>Светильники устанавливаются на плоскую поверхность из нормально воспламеняемого материала.</w:t>
      </w:r>
    </w:p>
    <w:p w:rsidR="00E873F7" w:rsidRPr="00973AF8" w:rsidRDefault="00E873F7" w:rsidP="008B4E6B">
      <w:pPr>
        <w:numPr>
          <w:ilvl w:val="0"/>
          <w:numId w:val="4"/>
        </w:numPr>
        <w:ind w:firstLine="0"/>
        <w:rPr>
          <w:rFonts w:ascii="Arial" w:hAnsi="Arial" w:cs="Arial"/>
          <w:b/>
          <w:sz w:val="16"/>
          <w:szCs w:val="16"/>
        </w:rPr>
      </w:pPr>
      <w:r w:rsidRPr="00973AF8">
        <w:rPr>
          <w:rFonts w:ascii="Arial" w:hAnsi="Arial" w:cs="Arial"/>
          <w:b/>
          <w:sz w:val="16"/>
          <w:szCs w:val="16"/>
        </w:rPr>
        <w:t>Технические характеристики</w:t>
      </w:r>
      <w:r w:rsidR="00AD2C2E" w:rsidRPr="00973AF8">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927"/>
        <w:gridCol w:w="1930"/>
        <w:gridCol w:w="979"/>
        <w:gridCol w:w="22"/>
        <w:gridCol w:w="996"/>
        <w:gridCol w:w="6"/>
        <w:gridCol w:w="992"/>
        <w:gridCol w:w="9"/>
        <w:gridCol w:w="970"/>
        <w:gridCol w:w="32"/>
        <w:gridCol w:w="1002"/>
      </w:tblGrid>
      <w:tr w:rsidR="00FD0CF8" w:rsidRPr="000E5F04" w:rsidTr="00FD0CF8">
        <w:trPr>
          <w:jc w:val="center"/>
        </w:trPr>
        <w:tc>
          <w:tcPr>
            <w:tcW w:w="1591" w:type="dxa"/>
            <w:vAlign w:val="center"/>
          </w:tcPr>
          <w:p w:rsidR="00FD0CF8" w:rsidRPr="000E5F04" w:rsidRDefault="00FD0CF8" w:rsidP="00CB327C">
            <w:pPr>
              <w:rPr>
                <w:rFonts w:ascii="Arial" w:hAnsi="Arial" w:cs="Arial"/>
                <w:sz w:val="14"/>
                <w:szCs w:val="14"/>
              </w:rPr>
            </w:pPr>
            <w:r w:rsidRPr="000E5F04">
              <w:rPr>
                <w:rFonts w:ascii="Arial" w:hAnsi="Arial" w:cs="Arial"/>
                <w:sz w:val="14"/>
                <w:szCs w:val="14"/>
              </w:rPr>
              <w:t>Модель светильника</w:t>
            </w:r>
          </w:p>
        </w:tc>
        <w:tc>
          <w:tcPr>
            <w:tcW w:w="3857" w:type="dxa"/>
            <w:gridSpan w:val="2"/>
            <w:vAlign w:val="center"/>
          </w:tcPr>
          <w:p w:rsidR="00FD0CF8" w:rsidRPr="000E5F04" w:rsidRDefault="00FD0CF8" w:rsidP="000E5F04">
            <w:pPr>
              <w:jc w:val="center"/>
              <w:rPr>
                <w:rFonts w:ascii="Arial" w:hAnsi="Arial" w:cs="Arial"/>
                <w:sz w:val="14"/>
                <w:szCs w:val="14"/>
                <w:lang w:val="en-US"/>
              </w:rPr>
            </w:pPr>
            <w:r w:rsidRPr="000E5F04">
              <w:rPr>
                <w:rFonts w:ascii="Arial" w:hAnsi="Arial" w:cs="Arial"/>
                <w:sz w:val="14"/>
                <w:szCs w:val="14"/>
                <w:lang w:val="en-US"/>
              </w:rPr>
              <w:t>AL40</w:t>
            </w:r>
            <w:r>
              <w:rPr>
                <w:rFonts w:ascii="Arial" w:hAnsi="Arial" w:cs="Arial"/>
                <w:sz w:val="14"/>
                <w:szCs w:val="14"/>
                <w:lang w:val="en-US"/>
              </w:rPr>
              <w:t>36</w:t>
            </w:r>
          </w:p>
        </w:tc>
        <w:tc>
          <w:tcPr>
            <w:tcW w:w="1001" w:type="dxa"/>
            <w:gridSpan w:val="2"/>
            <w:vAlign w:val="center"/>
          </w:tcPr>
          <w:p w:rsidR="00FD0CF8" w:rsidRPr="000E5F04" w:rsidRDefault="00FD0CF8" w:rsidP="000E5F04">
            <w:pPr>
              <w:jc w:val="center"/>
              <w:rPr>
                <w:rFonts w:ascii="Arial" w:hAnsi="Arial" w:cs="Arial"/>
                <w:sz w:val="14"/>
                <w:szCs w:val="14"/>
                <w:lang w:val="en-US"/>
              </w:rPr>
            </w:pPr>
            <w:r w:rsidRPr="000E5F04">
              <w:rPr>
                <w:rFonts w:ascii="Arial" w:hAnsi="Arial" w:cs="Arial"/>
                <w:sz w:val="14"/>
                <w:szCs w:val="14"/>
                <w:lang w:val="en-US"/>
              </w:rPr>
              <w:t>AL40</w:t>
            </w:r>
            <w:r>
              <w:rPr>
                <w:rFonts w:ascii="Arial" w:hAnsi="Arial" w:cs="Arial"/>
                <w:sz w:val="14"/>
                <w:szCs w:val="14"/>
                <w:lang w:val="en-US"/>
              </w:rPr>
              <w:t>36T</w:t>
            </w:r>
          </w:p>
        </w:tc>
        <w:tc>
          <w:tcPr>
            <w:tcW w:w="1002" w:type="dxa"/>
            <w:gridSpan w:val="2"/>
            <w:vAlign w:val="center"/>
          </w:tcPr>
          <w:p w:rsidR="00FD0CF8" w:rsidRPr="000E5F04" w:rsidRDefault="00FD0CF8" w:rsidP="000E5F04">
            <w:pPr>
              <w:jc w:val="center"/>
              <w:rPr>
                <w:rFonts w:ascii="Arial" w:hAnsi="Arial" w:cs="Arial"/>
                <w:sz w:val="14"/>
                <w:szCs w:val="14"/>
                <w:lang w:val="en-US"/>
              </w:rPr>
            </w:pPr>
            <w:r w:rsidRPr="000E5F04">
              <w:rPr>
                <w:rFonts w:ascii="Arial" w:hAnsi="Arial" w:cs="Arial"/>
                <w:sz w:val="14"/>
                <w:szCs w:val="14"/>
                <w:lang w:val="en-US"/>
              </w:rPr>
              <w:t>AL40</w:t>
            </w:r>
            <w:r>
              <w:rPr>
                <w:rFonts w:ascii="Arial" w:hAnsi="Arial" w:cs="Arial"/>
                <w:sz w:val="14"/>
                <w:szCs w:val="14"/>
                <w:lang w:val="en-US"/>
              </w:rPr>
              <w:t>36L</w:t>
            </w:r>
          </w:p>
        </w:tc>
        <w:tc>
          <w:tcPr>
            <w:tcW w:w="1001" w:type="dxa"/>
            <w:gridSpan w:val="2"/>
            <w:vAlign w:val="center"/>
          </w:tcPr>
          <w:p w:rsidR="00FD0CF8" w:rsidRPr="000E5F04" w:rsidRDefault="00FD0CF8" w:rsidP="000E5F04">
            <w:pPr>
              <w:jc w:val="center"/>
              <w:rPr>
                <w:rFonts w:ascii="Arial" w:hAnsi="Arial" w:cs="Arial"/>
                <w:sz w:val="14"/>
                <w:szCs w:val="14"/>
                <w:lang w:val="en-US"/>
              </w:rPr>
            </w:pPr>
            <w:r w:rsidRPr="000E5F04">
              <w:rPr>
                <w:rFonts w:ascii="Arial" w:hAnsi="Arial" w:cs="Arial"/>
                <w:sz w:val="14"/>
                <w:szCs w:val="14"/>
                <w:lang w:val="en-US"/>
              </w:rPr>
              <w:t>AL40</w:t>
            </w:r>
            <w:r>
              <w:rPr>
                <w:rFonts w:ascii="Arial" w:hAnsi="Arial" w:cs="Arial"/>
                <w:sz w:val="14"/>
                <w:szCs w:val="14"/>
                <w:lang w:val="en-US"/>
              </w:rPr>
              <w:t>36Y</w:t>
            </w:r>
          </w:p>
        </w:tc>
        <w:tc>
          <w:tcPr>
            <w:tcW w:w="1002" w:type="dxa"/>
            <w:gridSpan w:val="2"/>
          </w:tcPr>
          <w:p w:rsidR="00FD0CF8" w:rsidRPr="000E5F04" w:rsidRDefault="00FD0CF8" w:rsidP="000E5F04">
            <w:pPr>
              <w:jc w:val="center"/>
              <w:rPr>
                <w:rFonts w:ascii="Arial" w:hAnsi="Arial" w:cs="Arial"/>
                <w:sz w:val="14"/>
                <w:szCs w:val="14"/>
                <w:lang w:val="en-US"/>
              </w:rPr>
            </w:pPr>
            <w:r>
              <w:rPr>
                <w:rFonts w:ascii="Arial" w:hAnsi="Arial" w:cs="Arial"/>
                <w:sz w:val="14"/>
                <w:szCs w:val="14"/>
                <w:lang w:val="en-US"/>
              </w:rPr>
              <w:t>AL4036X</w:t>
            </w:r>
          </w:p>
        </w:tc>
        <w:tc>
          <w:tcPr>
            <w:tcW w:w="1002" w:type="dxa"/>
          </w:tcPr>
          <w:p w:rsidR="00FD0CF8" w:rsidRPr="000E5F04" w:rsidRDefault="00FD0CF8" w:rsidP="000E5F04">
            <w:pPr>
              <w:jc w:val="center"/>
              <w:rPr>
                <w:rFonts w:ascii="Arial" w:hAnsi="Arial" w:cs="Arial"/>
                <w:sz w:val="14"/>
                <w:szCs w:val="14"/>
                <w:lang w:val="en-US"/>
              </w:rPr>
            </w:pPr>
            <w:r>
              <w:rPr>
                <w:rFonts w:ascii="Arial" w:hAnsi="Arial" w:cs="Arial"/>
                <w:sz w:val="14"/>
                <w:szCs w:val="14"/>
                <w:lang w:val="en-US"/>
              </w:rPr>
              <w:t>AL4036V</w:t>
            </w:r>
          </w:p>
        </w:tc>
      </w:tr>
      <w:tr w:rsidR="00FD0CF8" w:rsidRPr="000E5F04" w:rsidTr="00FD0CF8">
        <w:trPr>
          <w:jc w:val="center"/>
        </w:trPr>
        <w:tc>
          <w:tcPr>
            <w:tcW w:w="1591" w:type="dxa"/>
            <w:vAlign w:val="center"/>
          </w:tcPr>
          <w:p w:rsidR="00FD0CF8" w:rsidRPr="000E5F04" w:rsidRDefault="00FD0CF8" w:rsidP="00CB327C">
            <w:pPr>
              <w:rPr>
                <w:rFonts w:ascii="Arial" w:hAnsi="Arial" w:cs="Arial"/>
                <w:sz w:val="14"/>
                <w:szCs w:val="14"/>
              </w:rPr>
            </w:pPr>
            <w:r w:rsidRPr="000E5F04">
              <w:rPr>
                <w:rFonts w:ascii="Arial" w:hAnsi="Arial" w:cs="Arial"/>
                <w:sz w:val="14"/>
                <w:szCs w:val="14"/>
              </w:rPr>
              <w:t>Форма светильника-коннектора</w:t>
            </w:r>
          </w:p>
        </w:tc>
        <w:tc>
          <w:tcPr>
            <w:tcW w:w="3857" w:type="dxa"/>
            <w:gridSpan w:val="2"/>
            <w:vAlign w:val="center"/>
          </w:tcPr>
          <w:p w:rsidR="00FD0CF8" w:rsidRPr="000E5F04" w:rsidRDefault="00FD0CF8" w:rsidP="000E5F04">
            <w:pPr>
              <w:jc w:val="center"/>
              <w:rPr>
                <w:rFonts w:ascii="Arial" w:hAnsi="Arial" w:cs="Arial"/>
                <w:sz w:val="14"/>
                <w:szCs w:val="14"/>
              </w:rPr>
            </w:pPr>
            <w:r w:rsidRPr="000E5F04">
              <w:rPr>
                <w:rFonts w:ascii="Arial" w:hAnsi="Arial" w:cs="Arial"/>
                <w:sz w:val="14"/>
                <w:szCs w:val="14"/>
              </w:rPr>
              <w:t>-</w:t>
            </w:r>
          </w:p>
        </w:tc>
        <w:tc>
          <w:tcPr>
            <w:tcW w:w="1001" w:type="dxa"/>
            <w:gridSpan w:val="2"/>
            <w:vAlign w:val="center"/>
          </w:tcPr>
          <w:p w:rsidR="00FD0CF8" w:rsidRPr="007C25FC" w:rsidRDefault="00FD0CF8" w:rsidP="000E5F04">
            <w:pPr>
              <w:jc w:val="center"/>
              <w:rPr>
                <w:rFonts w:ascii="Arial" w:hAnsi="Arial" w:cs="Arial"/>
                <w:sz w:val="14"/>
                <w:szCs w:val="14"/>
              </w:rPr>
            </w:pPr>
            <w:r>
              <w:rPr>
                <w:rFonts w:ascii="Arial" w:hAnsi="Arial" w:cs="Arial"/>
                <w:sz w:val="14"/>
                <w:szCs w:val="14"/>
                <w:lang w:val="en-US"/>
              </w:rPr>
              <w:t>T-</w:t>
            </w:r>
            <w:r>
              <w:rPr>
                <w:rFonts w:ascii="Arial" w:hAnsi="Arial" w:cs="Arial"/>
                <w:sz w:val="14"/>
                <w:szCs w:val="14"/>
              </w:rPr>
              <w:t>образный</w:t>
            </w:r>
          </w:p>
        </w:tc>
        <w:tc>
          <w:tcPr>
            <w:tcW w:w="1002" w:type="dxa"/>
            <w:gridSpan w:val="2"/>
            <w:vAlign w:val="center"/>
          </w:tcPr>
          <w:p w:rsidR="00FD0CF8" w:rsidRPr="007C25FC" w:rsidRDefault="00FD0CF8" w:rsidP="000E5F04">
            <w:pPr>
              <w:jc w:val="center"/>
              <w:rPr>
                <w:rFonts w:ascii="Arial" w:hAnsi="Arial" w:cs="Arial"/>
                <w:sz w:val="14"/>
                <w:szCs w:val="14"/>
              </w:rPr>
            </w:pPr>
            <w:r>
              <w:rPr>
                <w:rFonts w:ascii="Arial" w:hAnsi="Arial" w:cs="Arial"/>
                <w:sz w:val="14"/>
                <w:szCs w:val="14"/>
                <w:lang w:val="en-US"/>
              </w:rPr>
              <w:t>L-</w:t>
            </w:r>
            <w:r>
              <w:rPr>
                <w:rFonts w:ascii="Arial" w:hAnsi="Arial" w:cs="Arial"/>
                <w:sz w:val="14"/>
                <w:szCs w:val="14"/>
              </w:rPr>
              <w:t>образный</w:t>
            </w:r>
          </w:p>
        </w:tc>
        <w:tc>
          <w:tcPr>
            <w:tcW w:w="1001" w:type="dxa"/>
            <w:gridSpan w:val="2"/>
            <w:vAlign w:val="center"/>
          </w:tcPr>
          <w:p w:rsidR="00FD0CF8" w:rsidRPr="007C25FC" w:rsidRDefault="00FD0CF8" w:rsidP="000E5F04">
            <w:pPr>
              <w:jc w:val="center"/>
              <w:rPr>
                <w:rFonts w:ascii="Arial" w:hAnsi="Arial" w:cs="Arial"/>
                <w:sz w:val="14"/>
                <w:szCs w:val="14"/>
              </w:rPr>
            </w:pPr>
            <w:r>
              <w:rPr>
                <w:rFonts w:ascii="Arial" w:hAnsi="Arial" w:cs="Arial"/>
                <w:sz w:val="14"/>
                <w:szCs w:val="14"/>
                <w:lang w:val="en-US"/>
              </w:rPr>
              <w:t>Y-</w:t>
            </w:r>
            <w:r>
              <w:rPr>
                <w:rFonts w:ascii="Arial" w:hAnsi="Arial" w:cs="Arial"/>
                <w:sz w:val="14"/>
                <w:szCs w:val="14"/>
              </w:rPr>
              <w:t>образный</w:t>
            </w:r>
          </w:p>
        </w:tc>
        <w:tc>
          <w:tcPr>
            <w:tcW w:w="1002" w:type="dxa"/>
            <w:gridSpan w:val="2"/>
          </w:tcPr>
          <w:p w:rsidR="00FD0CF8" w:rsidRPr="007C25FC" w:rsidRDefault="00FD0CF8" w:rsidP="000E5F04">
            <w:pPr>
              <w:jc w:val="center"/>
              <w:rPr>
                <w:rFonts w:ascii="Arial" w:hAnsi="Arial" w:cs="Arial"/>
                <w:sz w:val="14"/>
                <w:szCs w:val="14"/>
              </w:rPr>
            </w:pPr>
            <w:r>
              <w:rPr>
                <w:rFonts w:ascii="Arial" w:hAnsi="Arial" w:cs="Arial"/>
                <w:sz w:val="14"/>
                <w:szCs w:val="14"/>
                <w:lang w:val="en-US"/>
              </w:rPr>
              <w:t>X-</w:t>
            </w:r>
            <w:r>
              <w:rPr>
                <w:rFonts w:ascii="Arial" w:hAnsi="Arial" w:cs="Arial"/>
                <w:sz w:val="14"/>
                <w:szCs w:val="14"/>
              </w:rPr>
              <w:t>образный</w:t>
            </w:r>
          </w:p>
        </w:tc>
        <w:tc>
          <w:tcPr>
            <w:tcW w:w="1002" w:type="dxa"/>
          </w:tcPr>
          <w:p w:rsidR="00FD0CF8" w:rsidRPr="00FD0CF8" w:rsidRDefault="00FD0CF8" w:rsidP="000E5F04">
            <w:pPr>
              <w:jc w:val="center"/>
              <w:rPr>
                <w:rFonts w:ascii="Arial" w:hAnsi="Arial" w:cs="Arial"/>
                <w:sz w:val="14"/>
                <w:szCs w:val="14"/>
              </w:rPr>
            </w:pPr>
            <w:r>
              <w:rPr>
                <w:rFonts w:ascii="Arial" w:hAnsi="Arial" w:cs="Arial"/>
                <w:sz w:val="14"/>
                <w:szCs w:val="14"/>
                <w:lang w:val="en-US"/>
              </w:rPr>
              <w:t>V-</w:t>
            </w:r>
            <w:r>
              <w:rPr>
                <w:rFonts w:ascii="Arial" w:hAnsi="Arial" w:cs="Arial"/>
                <w:sz w:val="14"/>
                <w:szCs w:val="14"/>
              </w:rPr>
              <w:t>образный</w:t>
            </w:r>
          </w:p>
        </w:tc>
      </w:tr>
      <w:tr w:rsidR="00FD0CF8" w:rsidRPr="000E5F04" w:rsidTr="00FD0CF8">
        <w:trPr>
          <w:jc w:val="center"/>
        </w:trPr>
        <w:tc>
          <w:tcPr>
            <w:tcW w:w="1591" w:type="dxa"/>
            <w:vAlign w:val="center"/>
          </w:tcPr>
          <w:p w:rsidR="00FD0CF8" w:rsidRPr="000E5F04" w:rsidRDefault="00FD0CF8" w:rsidP="00CB327C">
            <w:pPr>
              <w:rPr>
                <w:rFonts w:ascii="Arial" w:hAnsi="Arial" w:cs="Arial"/>
                <w:sz w:val="14"/>
                <w:szCs w:val="14"/>
              </w:rPr>
            </w:pPr>
            <w:r w:rsidRPr="000E5F04">
              <w:rPr>
                <w:rFonts w:ascii="Arial" w:hAnsi="Arial" w:cs="Arial"/>
                <w:sz w:val="14"/>
                <w:szCs w:val="14"/>
              </w:rPr>
              <w:t>Мощность светильника</w:t>
            </w:r>
          </w:p>
        </w:tc>
        <w:tc>
          <w:tcPr>
            <w:tcW w:w="1927" w:type="dxa"/>
            <w:vAlign w:val="center"/>
          </w:tcPr>
          <w:p w:rsidR="00FD0CF8" w:rsidRPr="000E5F04" w:rsidRDefault="00FD0CF8" w:rsidP="000E5F04">
            <w:pPr>
              <w:jc w:val="center"/>
              <w:rPr>
                <w:rFonts w:ascii="Arial" w:hAnsi="Arial" w:cs="Arial"/>
                <w:sz w:val="14"/>
                <w:szCs w:val="14"/>
              </w:rPr>
            </w:pPr>
            <w:r w:rsidRPr="000E5F04">
              <w:rPr>
                <w:rFonts w:ascii="Arial" w:hAnsi="Arial" w:cs="Arial"/>
                <w:sz w:val="14"/>
                <w:szCs w:val="14"/>
              </w:rPr>
              <w:t>24Вт</w:t>
            </w:r>
          </w:p>
        </w:tc>
        <w:tc>
          <w:tcPr>
            <w:tcW w:w="1930" w:type="dxa"/>
            <w:vAlign w:val="center"/>
          </w:tcPr>
          <w:p w:rsidR="00FD0CF8" w:rsidRPr="000E5F04" w:rsidRDefault="00FD0CF8" w:rsidP="000E5F04">
            <w:pPr>
              <w:jc w:val="center"/>
              <w:rPr>
                <w:rFonts w:ascii="Arial" w:hAnsi="Arial" w:cs="Arial"/>
                <w:sz w:val="14"/>
                <w:szCs w:val="14"/>
              </w:rPr>
            </w:pPr>
            <w:r w:rsidRPr="000E5F04">
              <w:rPr>
                <w:rFonts w:ascii="Arial" w:hAnsi="Arial" w:cs="Arial"/>
                <w:sz w:val="14"/>
                <w:szCs w:val="14"/>
                <w:lang w:val="en-US"/>
              </w:rPr>
              <w:t>36</w:t>
            </w:r>
            <w:r w:rsidRPr="000E5F04">
              <w:rPr>
                <w:rFonts w:ascii="Arial" w:hAnsi="Arial" w:cs="Arial"/>
                <w:sz w:val="14"/>
                <w:szCs w:val="14"/>
              </w:rPr>
              <w:t>Вт</w:t>
            </w:r>
          </w:p>
        </w:tc>
        <w:tc>
          <w:tcPr>
            <w:tcW w:w="1001" w:type="dxa"/>
            <w:gridSpan w:val="2"/>
            <w:vAlign w:val="center"/>
          </w:tcPr>
          <w:p w:rsidR="00FD0CF8" w:rsidRPr="000E5F04" w:rsidRDefault="00222A59" w:rsidP="000E5F04">
            <w:pPr>
              <w:jc w:val="center"/>
              <w:rPr>
                <w:rFonts w:ascii="Arial" w:hAnsi="Arial" w:cs="Arial"/>
                <w:sz w:val="14"/>
                <w:szCs w:val="14"/>
                <w:lang w:val="en-US"/>
              </w:rPr>
            </w:pPr>
            <w:r>
              <w:rPr>
                <w:rFonts w:ascii="Arial" w:hAnsi="Arial" w:cs="Arial"/>
                <w:sz w:val="14"/>
                <w:szCs w:val="14"/>
              </w:rPr>
              <w:t>5</w:t>
            </w:r>
            <w:r w:rsidR="00FD0CF8" w:rsidRPr="000E5F04">
              <w:rPr>
                <w:rFonts w:ascii="Arial" w:hAnsi="Arial" w:cs="Arial"/>
                <w:sz w:val="14"/>
                <w:szCs w:val="14"/>
              </w:rPr>
              <w:t>Вт</w:t>
            </w:r>
          </w:p>
        </w:tc>
        <w:tc>
          <w:tcPr>
            <w:tcW w:w="1002" w:type="dxa"/>
            <w:gridSpan w:val="2"/>
            <w:vAlign w:val="center"/>
          </w:tcPr>
          <w:p w:rsidR="00FD0CF8" w:rsidRPr="007C25FC" w:rsidRDefault="002324B0" w:rsidP="000E5F04">
            <w:pPr>
              <w:jc w:val="center"/>
              <w:rPr>
                <w:rFonts w:ascii="Arial" w:hAnsi="Arial" w:cs="Arial"/>
                <w:sz w:val="14"/>
                <w:szCs w:val="14"/>
              </w:rPr>
            </w:pPr>
            <w:r>
              <w:rPr>
                <w:rFonts w:ascii="Arial" w:hAnsi="Arial" w:cs="Arial"/>
                <w:sz w:val="14"/>
                <w:szCs w:val="14"/>
              </w:rPr>
              <w:t>4</w:t>
            </w:r>
            <w:r w:rsidR="00FD0CF8">
              <w:rPr>
                <w:rFonts w:ascii="Arial" w:hAnsi="Arial" w:cs="Arial"/>
                <w:sz w:val="14"/>
                <w:szCs w:val="14"/>
              </w:rPr>
              <w:t>Вт</w:t>
            </w:r>
          </w:p>
        </w:tc>
        <w:tc>
          <w:tcPr>
            <w:tcW w:w="1001" w:type="dxa"/>
            <w:gridSpan w:val="2"/>
            <w:vAlign w:val="center"/>
          </w:tcPr>
          <w:p w:rsidR="00FD0CF8" w:rsidRPr="007C25FC" w:rsidRDefault="00FD0CF8" w:rsidP="000E5F04">
            <w:pPr>
              <w:jc w:val="center"/>
              <w:rPr>
                <w:rFonts w:ascii="Arial" w:hAnsi="Arial" w:cs="Arial"/>
                <w:sz w:val="14"/>
                <w:szCs w:val="14"/>
              </w:rPr>
            </w:pPr>
            <w:r>
              <w:rPr>
                <w:rFonts w:ascii="Arial" w:hAnsi="Arial" w:cs="Arial"/>
                <w:sz w:val="14"/>
                <w:szCs w:val="14"/>
              </w:rPr>
              <w:t>5Вт</w:t>
            </w:r>
          </w:p>
        </w:tc>
        <w:tc>
          <w:tcPr>
            <w:tcW w:w="1002" w:type="dxa"/>
            <w:gridSpan w:val="2"/>
            <w:vAlign w:val="center"/>
          </w:tcPr>
          <w:p w:rsidR="00FD0CF8" w:rsidRPr="007C25FC" w:rsidRDefault="00222A59" w:rsidP="000E5F04">
            <w:pPr>
              <w:jc w:val="center"/>
              <w:rPr>
                <w:rFonts w:ascii="Arial" w:hAnsi="Arial" w:cs="Arial"/>
                <w:sz w:val="14"/>
                <w:szCs w:val="14"/>
              </w:rPr>
            </w:pPr>
            <w:r>
              <w:rPr>
                <w:rFonts w:ascii="Arial" w:hAnsi="Arial" w:cs="Arial"/>
                <w:sz w:val="14"/>
                <w:szCs w:val="14"/>
              </w:rPr>
              <w:t>6</w:t>
            </w:r>
            <w:r w:rsidR="00FD0CF8">
              <w:rPr>
                <w:rFonts w:ascii="Arial" w:hAnsi="Arial" w:cs="Arial"/>
                <w:sz w:val="14"/>
                <w:szCs w:val="14"/>
              </w:rPr>
              <w:t>Вт</w:t>
            </w:r>
          </w:p>
        </w:tc>
        <w:tc>
          <w:tcPr>
            <w:tcW w:w="1002" w:type="dxa"/>
            <w:vAlign w:val="center"/>
          </w:tcPr>
          <w:p w:rsidR="00FD0CF8" w:rsidRPr="00FD0CF8" w:rsidRDefault="00222A59" w:rsidP="000E5F04">
            <w:pPr>
              <w:jc w:val="center"/>
              <w:rPr>
                <w:rFonts w:ascii="Arial" w:hAnsi="Arial" w:cs="Arial"/>
                <w:sz w:val="14"/>
                <w:szCs w:val="14"/>
              </w:rPr>
            </w:pPr>
            <w:r>
              <w:rPr>
                <w:rFonts w:ascii="Arial" w:hAnsi="Arial" w:cs="Arial"/>
                <w:sz w:val="14"/>
                <w:szCs w:val="14"/>
              </w:rPr>
              <w:t>4</w:t>
            </w:r>
            <w:r w:rsidR="00FD0CF8">
              <w:rPr>
                <w:rFonts w:ascii="Arial" w:hAnsi="Arial" w:cs="Arial"/>
                <w:sz w:val="14"/>
                <w:szCs w:val="14"/>
              </w:rPr>
              <w:t>Вт</w:t>
            </w:r>
          </w:p>
        </w:tc>
      </w:tr>
      <w:tr w:rsidR="002D6496" w:rsidRPr="000E5F04" w:rsidTr="00FD0CF8">
        <w:trPr>
          <w:jc w:val="center"/>
        </w:trPr>
        <w:tc>
          <w:tcPr>
            <w:tcW w:w="1591" w:type="dxa"/>
            <w:vAlign w:val="center"/>
          </w:tcPr>
          <w:p w:rsidR="007C25FC" w:rsidRPr="000E5F04" w:rsidRDefault="007C25FC" w:rsidP="00CA1487">
            <w:pPr>
              <w:rPr>
                <w:rFonts w:ascii="Arial" w:hAnsi="Arial" w:cs="Arial"/>
                <w:sz w:val="14"/>
                <w:szCs w:val="14"/>
              </w:rPr>
            </w:pPr>
            <w:r w:rsidRPr="000E5F04">
              <w:rPr>
                <w:rFonts w:ascii="Arial" w:hAnsi="Arial" w:cs="Arial"/>
                <w:sz w:val="14"/>
                <w:szCs w:val="14"/>
              </w:rPr>
              <w:t>Коэффициент мощности</w:t>
            </w:r>
          </w:p>
        </w:tc>
        <w:tc>
          <w:tcPr>
            <w:tcW w:w="3857" w:type="dxa"/>
            <w:gridSpan w:val="2"/>
            <w:tcBorders>
              <w:right w:val="single" w:sz="4" w:space="0" w:color="auto"/>
            </w:tcBorders>
            <w:vAlign w:val="center"/>
          </w:tcPr>
          <w:p w:rsidR="007C25FC" w:rsidRPr="007C25FC" w:rsidRDefault="007C25FC" w:rsidP="000E5F04">
            <w:pPr>
              <w:jc w:val="center"/>
              <w:rPr>
                <w:rFonts w:ascii="Arial" w:hAnsi="Arial" w:cs="Arial"/>
                <w:sz w:val="14"/>
                <w:szCs w:val="14"/>
              </w:rPr>
            </w:pPr>
            <w:r w:rsidRPr="000E5F04">
              <w:rPr>
                <w:rFonts w:ascii="Arial" w:hAnsi="Arial" w:cs="Arial"/>
                <w:sz w:val="14"/>
                <w:szCs w:val="14"/>
                <w:lang w:val="en-US"/>
              </w:rPr>
              <w:t>&gt;0.</w:t>
            </w:r>
            <w:r>
              <w:rPr>
                <w:rFonts w:ascii="Arial" w:hAnsi="Arial" w:cs="Arial"/>
                <w:sz w:val="14"/>
                <w:szCs w:val="14"/>
              </w:rPr>
              <w:t>9</w:t>
            </w:r>
          </w:p>
        </w:tc>
        <w:tc>
          <w:tcPr>
            <w:tcW w:w="5008" w:type="dxa"/>
            <w:gridSpan w:val="9"/>
            <w:tcBorders>
              <w:left w:val="single" w:sz="4" w:space="0" w:color="auto"/>
            </w:tcBorders>
            <w:vAlign w:val="center"/>
          </w:tcPr>
          <w:p w:rsidR="007C25FC" w:rsidRPr="007C25FC" w:rsidRDefault="007C25FC" w:rsidP="007C25FC">
            <w:pPr>
              <w:jc w:val="center"/>
              <w:rPr>
                <w:rFonts w:ascii="Arial" w:hAnsi="Arial" w:cs="Arial"/>
                <w:sz w:val="14"/>
                <w:szCs w:val="14"/>
              </w:rPr>
            </w:pPr>
            <w:r w:rsidRPr="000E5F04">
              <w:rPr>
                <w:rFonts w:ascii="Arial" w:hAnsi="Arial" w:cs="Arial"/>
                <w:sz w:val="14"/>
                <w:szCs w:val="14"/>
                <w:lang w:val="en-US"/>
              </w:rPr>
              <w:t>&gt;0.</w:t>
            </w:r>
            <w:r>
              <w:rPr>
                <w:rFonts w:ascii="Arial" w:hAnsi="Arial" w:cs="Arial"/>
                <w:sz w:val="14"/>
                <w:szCs w:val="14"/>
              </w:rPr>
              <w:t>5</w:t>
            </w:r>
          </w:p>
        </w:tc>
      </w:tr>
      <w:tr w:rsidR="002D6496" w:rsidRPr="000E5F04" w:rsidTr="00FD0CF8">
        <w:trPr>
          <w:jc w:val="center"/>
        </w:trPr>
        <w:tc>
          <w:tcPr>
            <w:tcW w:w="1591" w:type="dxa"/>
            <w:vAlign w:val="center"/>
          </w:tcPr>
          <w:p w:rsidR="007C25FC" w:rsidRPr="000E5F04" w:rsidRDefault="007C25FC" w:rsidP="007F55FA">
            <w:pPr>
              <w:rPr>
                <w:rFonts w:ascii="Arial" w:hAnsi="Arial" w:cs="Arial"/>
                <w:sz w:val="14"/>
                <w:szCs w:val="14"/>
              </w:rPr>
            </w:pPr>
            <w:r w:rsidRPr="000E5F04">
              <w:rPr>
                <w:rFonts w:ascii="Arial" w:hAnsi="Arial" w:cs="Arial"/>
                <w:sz w:val="14"/>
                <w:szCs w:val="14"/>
              </w:rPr>
              <w:t>Номинальное напряжение питания</w:t>
            </w:r>
          </w:p>
        </w:tc>
        <w:tc>
          <w:tcPr>
            <w:tcW w:w="8865" w:type="dxa"/>
            <w:gridSpan w:val="11"/>
            <w:vAlign w:val="center"/>
          </w:tcPr>
          <w:p w:rsidR="007C25FC" w:rsidRPr="000E5F04" w:rsidRDefault="007C25FC" w:rsidP="000E5F04">
            <w:pPr>
              <w:jc w:val="center"/>
              <w:rPr>
                <w:rFonts w:ascii="Arial" w:hAnsi="Arial" w:cs="Arial"/>
                <w:sz w:val="14"/>
                <w:szCs w:val="14"/>
              </w:rPr>
            </w:pPr>
            <w:r w:rsidRPr="000E5F04">
              <w:rPr>
                <w:rFonts w:ascii="Arial" w:hAnsi="Arial" w:cs="Arial"/>
                <w:sz w:val="14"/>
                <w:szCs w:val="14"/>
              </w:rPr>
              <w:t>230В</w:t>
            </w:r>
          </w:p>
        </w:tc>
      </w:tr>
      <w:tr w:rsidR="002D6496" w:rsidRPr="000E5F04" w:rsidTr="00FD0CF8">
        <w:trPr>
          <w:jc w:val="center"/>
        </w:trPr>
        <w:tc>
          <w:tcPr>
            <w:tcW w:w="1591" w:type="dxa"/>
            <w:vAlign w:val="center"/>
          </w:tcPr>
          <w:p w:rsidR="007C25FC" w:rsidRPr="000E5F04" w:rsidRDefault="007C25FC" w:rsidP="007F55FA">
            <w:pPr>
              <w:rPr>
                <w:rFonts w:ascii="Arial" w:hAnsi="Arial" w:cs="Arial"/>
                <w:sz w:val="14"/>
                <w:szCs w:val="14"/>
              </w:rPr>
            </w:pPr>
            <w:r w:rsidRPr="000E5F04">
              <w:rPr>
                <w:rFonts w:ascii="Arial" w:hAnsi="Arial" w:cs="Arial"/>
                <w:sz w:val="14"/>
                <w:szCs w:val="14"/>
              </w:rPr>
              <w:t>Диапазон рабочего напряжения</w:t>
            </w:r>
          </w:p>
        </w:tc>
        <w:tc>
          <w:tcPr>
            <w:tcW w:w="8865" w:type="dxa"/>
            <w:gridSpan w:val="11"/>
            <w:vAlign w:val="center"/>
          </w:tcPr>
          <w:p w:rsidR="007C25FC" w:rsidRPr="000E5F04" w:rsidRDefault="007C25FC" w:rsidP="000E5F04">
            <w:pPr>
              <w:jc w:val="center"/>
              <w:rPr>
                <w:rFonts w:ascii="Arial" w:hAnsi="Arial" w:cs="Arial"/>
                <w:sz w:val="14"/>
                <w:szCs w:val="14"/>
              </w:rPr>
            </w:pPr>
            <w:r w:rsidRPr="000E5F04">
              <w:rPr>
                <w:rFonts w:ascii="Arial" w:hAnsi="Arial" w:cs="Arial"/>
                <w:sz w:val="14"/>
                <w:szCs w:val="14"/>
              </w:rPr>
              <w:t>180-265В</w:t>
            </w:r>
          </w:p>
        </w:tc>
      </w:tr>
      <w:tr w:rsidR="002D6496" w:rsidRPr="000E5F04" w:rsidTr="00FD0CF8">
        <w:trPr>
          <w:jc w:val="center"/>
        </w:trPr>
        <w:tc>
          <w:tcPr>
            <w:tcW w:w="1591" w:type="dxa"/>
            <w:vAlign w:val="center"/>
          </w:tcPr>
          <w:p w:rsidR="007C25FC" w:rsidRPr="000E5F04" w:rsidRDefault="007C25FC" w:rsidP="00CB327C">
            <w:pPr>
              <w:rPr>
                <w:rFonts w:ascii="Arial" w:hAnsi="Arial" w:cs="Arial"/>
                <w:sz w:val="14"/>
                <w:szCs w:val="14"/>
              </w:rPr>
            </w:pPr>
            <w:r w:rsidRPr="000E5F04">
              <w:rPr>
                <w:rFonts w:ascii="Arial" w:hAnsi="Arial" w:cs="Arial"/>
                <w:sz w:val="14"/>
                <w:szCs w:val="14"/>
              </w:rPr>
              <w:t>Номинальная частота сети</w:t>
            </w:r>
          </w:p>
        </w:tc>
        <w:tc>
          <w:tcPr>
            <w:tcW w:w="8865" w:type="dxa"/>
            <w:gridSpan w:val="11"/>
            <w:vAlign w:val="center"/>
          </w:tcPr>
          <w:p w:rsidR="007C25FC" w:rsidRPr="000E5F04" w:rsidRDefault="007C25FC" w:rsidP="000E5F04">
            <w:pPr>
              <w:jc w:val="center"/>
              <w:rPr>
                <w:rFonts w:ascii="Arial" w:hAnsi="Arial" w:cs="Arial"/>
                <w:sz w:val="14"/>
                <w:szCs w:val="14"/>
              </w:rPr>
            </w:pPr>
            <w:r w:rsidRPr="000E5F04">
              <w:rPr>
                <w:rFonts w:ascii="Arial" w:hAnsi="Arial" w:cs="Arial"/>
                <w:sz w:val="14"/>
                <w:szCs w:val="14"/>
              </w:rPr>
              <w:t>50Гц</w:t>
            </w:r>
          </w:p>
        </w:tc>
      </w:tr>
      <w:tr w:rsidR="007C25FC" w:rsidRPr="000E5F04" w:rsidTr="00FD0CF8">
        <w:trPr>
          <w:jc w:val="center"/>
        </w:trPr>
        <w:tc>
          <w:tcPr>
            <w:tcW w:w="1591" w:type="dxa"/>
            <w:vAlign w:val="center"/>
          </w:tcPr>
          <w:p w:rsidR="007C25FC" w:rsidRPr="000E5F04" w:rsidRDefault="007C25FC" w:rsidP="00CB327C">
            <w:pPr>
              <w:rPr>
                <w:rFonts w:ascii="Arial" w:hAnsi="Arial" w:cs="Arial"/>
                <w:sz w:val="14"/>
                <w:szCs w:val="14"/>
              </w:rPr>
            </w:pPr>
            <w:r w:rsidRPr="000E5F04">
              <w:rPr>
                <w:rFonts w:ascii="Arial" w:hAnsi="Arial" w:cs="Arial"/>
                <w:sz w:val="14"/>
                <w:szCs w:val="14"/>
              </w:rPr>
              <w:t>Корпус светодиодов</w:t>
            </w:r>
          </w:p>
        </w:tc>
        <w:tc>
          <w:tcPr>
            <w:tcW w:w="8865" w:type="dxa"/>
            <w:gridSpan w:val="11"/>
            <w:vAlign w:val="center"/>
          </w:tcPr>
          <w:p w:rsidR="007C25FC" w:rsidRPr="000E5F04" w:rsidRDefault="007C25FC" w:rsidP="000E5F04">
            <w:pPr>
              <w:jc w:val="center"/>
              <w:rPr>
                <w:rFonts w:ascii="Arial" w:hAnsi="Arial" w:cs="Arial"/>
                <w:sz w:val="14"/>
                <w:szCs w:val="14"/>
                <w:lang w:val="en-US"/>
              </w:rPr>
            </w:pPr>
            <w:r w:rsidRPr="000E5F04">
              <w:rPr>
                <w:rFonts w:ascii="Arial" w:hAnsi="Arial" w:cs="Arial"/>
                <w:sz w:val="14"/>
                <w:szCs w:val="14"/>
                <w:lang w:val="en-US"/>
              </w:rPr>
              <w:t>SMD</w:t>
            </w:r>
            <w:r w:rsidRPr="000E5F04">
              <w:rPr>
                <w:rFonts w:ascii="Arial" w:hAnsi="Arial" w:cs="Arial"/>
                <w:sz w:val="14"/>
                <w:szCs w:val="14"/>
              </w:rPr>
              <w:t>2835</w:t>
            </w:r>
          </w:p>
        </w:tc>
      </w:tr>
      <w:tr w:rsidR="00FD0CF8" w:rsidRPr="000E5F04" w:rsidTr="00FD0CF8">
        <w:trPr>
          <w:jc w:val="center"/>
        </w:trPr>
        <w:tc>
          <w:tcPr>
            <w:tcW w:w="1591" w:type="dxa"/>
            <w:vAlign w:val="center"/>
          </w:tcPr>
          <w:p w:rsidR="00FD0CF8" w:rsidRPr="000E5F04" w:rsidRDefault="00FD0CF8" w:rsidP="00CB327C">
            <w:pPr>
              <w:rPr>
                <w:rFonts w:ascii="Arial" w:hAnsi="Arial" w:cs="Arial"/>
                <w:sz w:val="14"/>
                <w:szCs w:val="14"/>
              </w:rPr>
            </w:pPr>
            <w:r w:rsidRPr="000E5F04">
              <w:rPr>
                <w:rFonts w:ascii="Arial" w:hAnsi="Arial" w:cs="Arial"/>
                <w:sz w:val="14"/>
                <w:szCs w:val="14"/>
              </w:rPr>
              <w:t>Световой поток, лм±10%</w:t>
            </w:r>
          </w:p>
        </w:tc>
        <w:tc>
          <w:tcPr>
            <w:tcW w:w="1927" w:type="dxa"/>
            <w:vAlign w:val="center"/>
          </w:tcPr>
          <w:p w:rsidR="00FD0CF8" w:rsidRPr="007C25FC" w:rsidRDefault="00FD0CF8" w:rsidP="000E5F04">
            <w:pPr>
              <w:jc w:val="center"/>
              <w:rPr>
                <w:rFonts w:ascii="Arial" w:hAnsi="Arial" w:cs="Arial"/>
                <w:sz w:val="14"/>
                <w:szCs w:val="14"/>
                <w:lang w:val="en-US"/>
              </w:rPr>
            </w:pPr>
            <w:r w:rsidRPr="000E5F04">
              <w:rPr>
                <w:rFonts w:ascii="Arial" w:hAnsi="Arial" w:cs="Arial"/>
                <w:sz w:val="14"/>
                <w:szCs w:val="14"/>
              </w:rPr>
              <w:t>2</w:t>
            </w:r>
            <w:r>
              <w:rPr>
                <w:rFonts w:ascii="Arial" w:hAnsi="Arial" w:cs="Arial"/>
                <w:sz w:val="14"/>
                <w:szCs w:val="14"/>
                <w:lang w:val="en-US"/>
              </w:rPr>
              <w:t>640</w:t>
            </w:r>
          </w:p>
        </w:tc>
        <w:tc>
          <w:tcPr>
            <w:tcW w:w="1930" w:type="dxa"/>
            <w:vAlign w:val="center"/>
          </w:tcPr>
          <w:p w:rsidR="00FD0CF8" w:rsidRPr="007C25FC" w:rsidRDefault="00FD0CF8" w:rsidP="000E5F04">
            <w:pPr>
              <w:jc w:val="center"/>
              <w:rPr>
                <w:rFonts w:ascii="Arial" w:hAnsi="Arial" w:cs="Arial"/>
                <w:sz w:val="14"/>
                <w:szCs w:val="14"/>
                <w:lang w:val="en-US"/>
              </w:rPr>
            </w:pPr>
            <w:r>
              <w:rPr>
                <w:rFonts w:ascii="Arial" w:hAnsi="Arial" w:cs="Arial"/>
                <w:sz w:val="14"/>
                <w:szCs w:val="14"/>
                <w:lang w:val="en-US"/>
              </w:rPr>
              <w:t>3960</w:t>
            </w:r>
          </w:p>
        </w:tc>
        <w:tc>
          <w:tcPr>
            <w:tcW w:w="1001" w:type="dxa"/>
            <w:gridSpan w:val="2"/>
            <w:vAlign w:val="center"/>
          </w:tcPr>
          <w:p w:rsidR="00FD0CF8" w:rsidRPr="000E5F04" w:rsidRDefault="00222A59" w:rsidP="000E5F04">
            <w:pPr>
              <w:jc w:val="center"/>
              <w:rPr>
                <w:rFonts w:ascii="Arial" w:hAnsi="Arial" w:cs="Arial"/>
                <w:sz w:val="14"/>
                <w:szCs w:val="14"/>
              </w:rPr>
            </w:pPr>
            <w:r>
              <w:rPr>
                <w:rFonts w:ascii="Arial" w:hAnsi="Arial" w:cs="Arial"/>
                <w:sz w:val="14"/>
                <w:szCs w:val="14"/>
              </w:rPr>
              <w:t>55</w:t>
            </w:r>
            <w:r w:rsidR="00FD0CF8">
              <w:rPr>
                <w:rFonts w:ascii="Arial" w:hAnsi="Arial" w:cs="Arial"/>
                <w:sz w:val="14"/>
                <w:szCs w:val="14"/>
              </w:rPr>
              <w:t>0</w:t>
            </w:r>
          </w:p>
        </w:tc>
        <w:tc>
          <w:tcPr>
            <w:tcW w:w="1002" w:type="dxa"/>
            <w:gridSpan w:val="2"/>
            <w:vAlign w:val="center"/>
          </w:tcPr>
          <w:p w:rsidR="00FD0CF8" w:rsidRPr="000E5F04" w:rsidRDefault="00222A59" w:rsidP="000E5F04">
            <w:pPr>
              <w:jc w:val="center"/>
              <w:rPr>
                <w:rFonts w:ascii="Arial" w:hAnsi="Arial" w:cs="Arial"/>
                <w:sz w:val="14"/>
                <w:szCs w:val="14"/>
              </w:rPr>
            </w:pPr>
            <w:r>
              <w:rPr>
                <w:rFonts w:ascii="Arial" w:hAnsi="Arial" w:cs="Arial"/>
                <w:sz w:val="14"/>
                <w:szCs w:val="14"/>
              </w:rPr>
              <w:t>44</w:t>
            </w:r>
            <w:r w:rsidR="00FD0CF8">
              <w:rPr>
                <w:rFonts w:ascii="Arial" w:hAnsi="Arial" w:cs="Arial"/>
                <w:sz w:val="14"/>
                <w:szCs w:val="14"/>
              </w:rPr>
              <w:t>0</w:t>
            </w:r>
          </w:p>
        </w:tc>
        <w:tc>
          <w:tcPr>
            <w:tcW w:w="1001" w:type="dxa"/>
            <w:gridSpan w:val="2"/>
            <w:vAlign w:val="center"/>
          </w:tcPr>
          <w:p w:rsidR="00FD0CF8" w:rsidRPr="000E5F04" w:rsidRDefault="00222A59" w:rsidP="000E5F04">
            <w:pPr>
              <w:jc w:val="center"/>
              <w:rPr>
                <w:rFonts w:ascii="Arial" w:hAnsi="Arial" w:cs="Arial"/>
                <w:sz w:val="14"/>
                <w:szCs w:val="14"/>
              </w:rPr>
            </w:pPr>
            <w:r>
              <w:rPr>
                <w:rFonts w:ascii="Arial" w:hAnsi="Arial" w:cs="Arial"/>
                <w:sz w:val="14"/>
                <w:szCs w:val="14"/>
              </w:rPr>
              <w:t>5</w:t>
            </w:r>
            <w:bookmarkStart w:id="0" w:name="_GoBack"/>
            <w:bookmarkEnd w:id="0"/>
            <w:r w:rsidR="00FD0CF8">
              <w:rPr>
                <w:rFonts w:ascii="Arial" w:hAnsi="Arial" w:cs="Arial"/>
                <w:sz w:val="14"/>
                <w:szCs w:val="14"/>
              </w:rPr>
              <w:t>50</w:t>
            </w:r>
          </w:p>
        </w:tc>
        <w:tc>
          <w:tcPr>
            <w:tcW w:w="1002" w:type="dxa"/>
            <w:gridSpan w:val="2"/>
            <w:vAlign w:val="center"/>
          </w:tcPr>
          <w:p w:rsidR="00FD0CF8" w:rsidRPr="000E5F04" w:rsidRDefault="00222A59" w:rsidP="000E5F04">
            <w:pPr>
              <w:jc w:val="center"/>
              <w:rPr>
                <w:rFonts w:ascii="Arial" w:hAnsi="Arial" w:cs="Arial"/>
                <w:sz w:val="14"/>
                <w:szCs w:val="14"/>
              </w:rPr>
            </w:pPr>
            <w:r>
              <w:rPr>
                <w:rFonts w:ascii="Arial" w:hAnsi="Arial" w:cs="Arial"/>
                <w:sz w:val="14"/>
                <w:szCs w:val="14"/>
              </w:rPr>
              <w:t>66</w:t>
            </w:r>
            <w:r w:rsidR="00FD0CF8">
              <w:rPr>
                <w:rFonts w:ascii="Arial" w:hAnsi="Arial" w:cs="Arial"/>
                <w:sz w:val="14"/>
                <w:szCs w:val="14"/>
              </w:rPr>
              <w:t>0</w:t>
            </w:r>
          </w:p>
        </w:tc>
        <w:tc>
          <w:tcPr>
            <w:tcW w:w="1002" w:type="dxa"/>
            <w:vAlign w:val="center"/>
          </w:tcPr>
          <w:p w:rsidR="00FD0CF8" w:rsidRPr="000E5F04" w:rsidRDefault="00222A59" w:rsidP="000E5F04">
            <w:pPr>
              <w:jc w:val="center"/>
              <w:rPr>
                <w:rFonts w:ascii="Arial" w:hAnsi="Arial" w:cs="Arial"/>
                <w:sz w:val="14"/>
                <w:szCs w:val="14"/>
              </w:rPr>
            </w:pPr>
            <w:r>
              <w:rPr>
                <w:rFonts w:ascii="Arial" w:hAnsi="Arial" w:cs="Arial"/>
                <w:sz w:val="14"/>
                <w:szCs w:val="14"/>
              </w:rPr>
              <w:t>44</w:t>
            </w:r>
            <w:r w:rsidR="00FD0CF8">
              <w:rPr>
                <w:rFonts w:ascii="Arial" w:hAnsi="Arial" w:cs="Arial"/>
                <w:sz w:val="14"/>
                <w:szCs w:val="14"/>
              </w:rPr>
              <w:t>0</w:t>
            </w:r>
          </w:p>
        </w:tc>
      </w:tr>
      <w:tr w:rsidR="007C25FC" w:rsidRPr="000E5F04" w:rsidTr="00FD0CF8">
        <w:trPr>
          <w:jc w:val="center"/>
        </w:trPr>
        <w:tc>
          <w:tcPr>
            <w:tcW w:w="1591" w:type="dxa"/>
            <w:vAlign w:val="center"/>
          </w:tcPr>
          <w:p w:rsidR="007C25FC" w:rsidRPr="000E5F04" w:rsidRDefault="007C25FC" w:rsidP="00CB327C">
            <w:pPr>
              <w:rPr>
                <w:rFonts w:ascii="Arial" w:hAnsi="Arial" w:cs="Arial"/>
                <w:sz w:val="14"/>
                <w:szCs w:val="14"/>
              </w:rPr>
            </w:pPr>
            <w:r w:rsidRPr="000E5F04">
              <w:rPr>
                <w:rFonts w:ascii="Arial" w:hAnsi="Arial" w:cs="Arial"/>
                <w:sz w:val="14"/>
                <w:szCs w:val="14"/>
              </w:rPr>
              <w:t>Тип кривой силы света</w:t>
            </w:r>
          </w:p>
        </w:tc>
        <w:tc>
          <w:tcPr>
            <w:tcW w:w="8865" w:type="dxa"/>
            <w:gridSpan w:val="11"/>
            <w:vAlign w:val="center"/>
          </w:tcPr>
          <w:p w:rsidR="007C25FC" w:rsidRPr="000E5F04" w:rsidRDefault="007C25FC" w:rsidP="000E5F04">
            <w:pPr>
              <w:jc w:val="center"/>
              <w:rPr>
                <w:rFonts w:ascii="Arial" w:hAnsi="Arial" w:cs="Arial"/>
                <w:sz w:val="14"/>
                <w:szCs w:val="14"/>
              </w:rPr>
            </w:pPr>
            <w:r w:rsidRPr="000E5F04">
              <w:rPr>
                <w:rFonts w:ascii="Arial" w:hAnsi="Arial" w:cs="Arial"/>
                <w:sz w:val="14"/>
                <w:szCs w:val="14"/>
              </w:rPr>
              <w:t>Д</w:t>
            </w:r>
          </w:p>
        </w:tc>
      </w:tr>
      <w:tr w:rsidR="007C25FC" w:rsidRPr="000E5F04" w:rsidTr="00FD0CF8">
        <w:trPr>
          <w:jc w:val="center"/>
        </w:trPr>
        <w:tc>
          <w:tcPr>
            <w:tcW w:w="1591" w:type="dxa"/>
            <w:vAlign w:val="center"/>
          </w:tcPr>
          <w:p w:rsidR="007C25FC" w:rsidRPr="000E5F04" w:rsidRDefault="007C25FC" w:rsidP="00CB327C">
            <w:pPr>
              <w:rPr>
                <w:rFonts w:ascii="Arial" w:hAnsi="Arial" w:cs="Arial"/>
                <w:sz w:val="14"/>
                <w:szCs w:val="14"/>
              </w:rPr>
            </w:pPr>
            <w:r w:rsidRPr="000E5F04">
              <w:rPr>
                <w:rFonts w:ascii="Arial" w:hAnsi="Arial" w:cs="Arial"/>
                <w:sz w:val="14"/>
                <w:szCs w:val="14"/>
              </w:rPr>
              <w:t xml:space="preserve">Класс </w:t>
            </w:r>
            <w:proofErr w:type="spellStart"/>
            <w:r w:rsidRPr="000E5F04">
              <w:rPr>
                <w:rFonts w:ascii="Arial" w:hAnsi="Arial" w:cs="Arial"/>
                <w:sz w:val="14"/>
                <w:szCs w:val="14"/>
              </w:rPr>
              <w:t>светораспределения</w:t>
            </w:r>
            <w:proofErr w:type="spellEnd"/>
          </w:p>
        </w:tc>
        <w:tc>
          <w:tcPr>
            <w:tcW w:w="8865" w:type="dxa"/>
            <w:gridSpan w:val="11"/>
            <w:vAlign w:val="center"/>
          </w:tcPr>
          <w:p w:rsidR="007C25FC" w:rsidRPr="000E5F04" w:rsidRDefault="007C25FC" w:rsidP="000E5F04">
            <w:pPr>
              <w:jc w:val="center"/>
              <w:rPr>
                <w:rFonts w:ascii="Arial" w:hAnsi="Arial" w:cs="Arial"/>
                <w:sz w:val="14"/>
                <w:szCs w:val="14"/>
              </w:rPr>
            </w:pPr>
            <w:r w:rsidRPr="000E5F04">
              <w:rPr>
                <w:rFonts w:ascii="Arial" w:hAnsi="Arial" w:cs="Arial"/>
                <w:sz w:val="14"/>
                <w:szCs w:val="14"/>
              </w:rPr>
              <w:t>П</w:t>
            </w:r>
          </w:p>
        </w:tc>
      </w:tr>
      <w:tr w:rsidR="007C25FC" w:rsidRPr="000E5F04" w:rsidTr="00FD0CF8">
        <w:trPr>
          <w:jc w:val="center"/>
        </w:trPr>
        <w:tc>
          <w:tcPr>
            <w:tcW w:w="1591" w:type="dxa"/>
            <w:vAlign w:val="center"/>
          </w:tcPr>
          <w:p w:rsidR="007C25FC" w:rsidRPr="000E5F04" w:rsidRDefault="007C25FC" w:rsidP="00CB327C">
            <w:pPr>
              <w:rPr>
                <w:rFonts w:ascii="Arial" w:hAnsi="Arial" w:cs="Arial"/>
                <w:sz w:val="14"/>
                <w:szCs w:val="14"/>
              </w:rPr>
            </w:pPr>
            <w:r w:rsidRPr="000E5F04">
              <w:rPr>
                <w:rFonts w:ascii="Arial" w:hAnsi="Arial" w:cs="Arial"/>
                <w:sz w:val="14"/>
                <w:szCs w:val="14"/>
              </w:rPr>
              <w:t xml:space="preserve">Угол рассеивания </w:t>
            </w:r>
          </w:p>
        </w:tc>
        <w:tc>
          <w:tcPr>
            <w:tcW w:w="8865" w:type="dxa"/>
            <w:gridSpan w:val="11"/>
            <w:vAlign w:val="center"/>
          </w:tcPr>
          <w:p w:rsidR="007C25FC" w:rsidRPr="000E5F04" w:rsidRDefault="007C25FC" w:rsidP="000E5F04">
            <w:pPr>
              <w:jc w:val="center"/>
              <w:rPr>
                <w:rFonts w:ascii="Arial" w:hAnsi="Arial" w:cs="Arial"/>
                <w:sz w:val="14"/>
                <w:szCs w:val="14"/>
              </w:rPr>
            </w:pPr>
            <w:r w:rsidRPr="000E5F04">
              <w:rPr>
                <w:rFonts w:ascii="Arial" w:hAnsi="Arial" w:cs="Arial"/>
                <w:sz w:val="14"/>
                <w:szCs w:val="14"/>
              </w:rPr>
              <w:t>1</w:t>
            </w:r>
            <w:r>
              <w:rPr>
                <w:rFonts w:ascii="Arial" w:hAnsi="Arial" w:cs="Arial"/>
                <w:sz w:val="14"/>
                <w:szCs w:val="14"/>
              </w:rPr>
              <w:t>0</w:t>
            </w:r>
            <w:r w:rsidRPr="000E5F04">
              <w:rPr>
                <w:rFonts w:ascii="Arial" w:hAnsi="Arial" w:cs="Arial"/>
                <w:sz w:val="14"/>
                <w:szCs w:val="14"/>
              </w:rPr>
              <w:t>0°</w:t>
            </w:r>
          </w:p>
        </w:tc>
      </w:tr>
      <w:tr w:rsidR="00747E3A" w:rsidRPr="000E5F04" w:rsidTr="00FD0CF8">
        <w:trPr>
          <w:jc w:val="center"/>
        </w:trPr>
        <w:tc>
          <w:tcPr>
            <w:tcW w:w="1591" w:type="dxa"/>
            <w:vAlign w:val="center"/>
          </w:tcPr>
          <w:p w:rsidR="00747E3A" w:rsidRPr="000E5F04" w:rsidRDefault="00747E3A" w:rsidP="00EE2EEB">
            <w:pPr>
              <w:rPr>
                <w:rFonts w:ascii="Arial" w:hAnsi="Arial" w:cs="Arial"/>
                <w:sz w:val="14"/>
                <w:szCs w:val="14"/>
              </w:rPr>
            </w:pPr>
            <w:r w:rsidRPr="000E5F04">
              <w:rPr>
                <w:rFonts w:ascii="Arial" w:hAnsi="Arial" w:cs="Arial"/>
                <w:sz w:val="14"/>
                <w:szCs w:val="14"/>
              </w:rPr>
              <w:t>Коррелированная цветовая температура</w:t>
            </w:r>
          </w:p>
        </w:tc>
        <w:tc>
          <w:tcPr>
            <w:tcW w:w="8865" w:type="dxa"/>
            <w:gridSpan w:val="11"/>
            <w:vAlign w:val="center"/>
          </w:tcPr>
          <w:p w:rsidR="00747E3A" w:rsidRPr="000E5F04" w:rsidRDefault="00747E3A" w:rsidP="000E5F04">
            <w:pPr>
              <w:jc w:val="center"/>
              <w:rPr>
                <w:rFonts w:ascii="Arial" w:hAnsi="Arial" w:cs="Arial"/>
                <w:sz w:val="14"/>
                <w:szCs w:val="14"/>
              </w:rPr>
            </w:pPr>
            <w:r>
              <w:rPr>
                <w:rFonts w:ascii="Arial" w:hAnsi="Arial" w:cs="Arial"/>
                <w:sz w:val="14"/>
                <w:szCs w:val="14"/>
              </w:rPr>
              <w:t>3</w:t>
            </w:r>
            <w:r w:rsidRPr="000E5F04">
              <w:rPr>
                <w:rFonts w:ascii="Arial" w:hAnsi="Arial" w:cs="Arial"/>
                <w:sz w:val="14"/>
                <w:szCs w:val="14"/>
              </w:rPr>
              <w:t>000К</w:t>
            </w:r>
            <w:r>
              <w:rPr>
                <w:rFonts w:ascii="Arial" w:hAnsi="Arial" w:cs="Arial"/>
                <w:sz w:val="14"/>
                <w:szCs w:val="14"/>
              </w:rPr>
              <w:t xml:space="preserve"> / 4000</w:t>
            </w:r>
            <w:r>
              <w:rPr>
                <w:rFonts w:ascii="Arial" w:hAnsi="Arial" w:cs="Arial"/>
                <w:sz w:val="14"/>
                <w:szCs w:val="14"/>
                <w:lang w:val="en-US"/>
              </w:rPr>
              <w:t xml:space="preserve">K / </w:t>
            </w:r>
            <w:r w:rsidRPr="000E5F04">
              <w:rPr>
                <w:rFonts w:ascii="Arial" w:hAnsi="Arial" w:cs="Arial"/>
                <w:sz w:val="14"/>
                <w:szCs w:val="14"/>
              </w:rPr>
              <w:t>6</w:t>
            </w:r>
            <w:r w:rsidR="00FD0CF8">
              <w:rPr>
                <w:rFonts w:ascii="Arial" w:hAnsi="Arial" w:cs="Arial"/>
                <w:sz w:val="14"/>
                <w:szCs w:val="14"/>
              </w:rPr>
              <w:t>4</w:t>
            </w:r>
            <w:r w:rsidRPr="000E5F04">
              <w:rPr>
                <w:rFonts w:ascii="Arial" w:hAnsi="Arial" w:cs="Arial"/>
                <w:sz w:val="14"/>
                <w:szCs w:val="14"/>
              </w:rPr>
              <w:t>00К (</w:t>
            </w:r>
            <w:r>
              <w:rPr>
                <w:rFonts w:ascii="Arial" w:hAnsi="Arial" w:cs="Arial"/>
                <w:sz w:val="14"/>
                <w:szCs w:val="14"/>
              </w:rPr>
              <w:t>устанавливаемая</w:t>
            </w:r>
            <w:r w:rsidRPr="000E5F04">
              <w:rPr>
                <w:rFonts w:ascii="Arial" w:hAnsi="Arial" w:cs="Arial"/>
                <w:sz w:val="14"/>
                <w:szCs w:val="14"/>
              </w:rPr>
              <w:t>)</w:t>
            </w:r>
          </w:p>
        </w:tc>
      </w:tr>
      <w:tr w:rsidR="002D6496" w:rsidRPr="000E5F04" w:rsidTr="00FD0CF8">
        <w:trPr>
          <w:jc w:val="center"/>
        </w:trPr>
        <w:tc>
          <w:tcPr>
            <w:tcW w:w="1591" w:type="dxa"/>
            <w:vAlign w:val="center"/>
          </w:tcPr>
          <w:p w:rsidR="002D6496" w:rsidRPr="000E5F04" w:rsidRDefault="002D6496" w:rsidP="001B764E">
            <w:pPr>
              <w:rPr>
                <w:rFonts w:ascii="Arial" w:hAnsi="Arial" w:cs="Arial"/>
                <w:sz w:val="14"/>
                <w:szCs w:val="14"/>
              </w:rPr>
            </w:pPr>
            <w:r w:rsidRPr="000E5F04">
              <w:rPr>
                <w:rFonts w:ascii="Arial" w:hAnsi="Arial" w:cs="Arial"/>
                <w:sz w:val="14"/>
                <w:szCs w:val="14"/>
              </w:rPr>
              <w:t>Степень защиты от пыли и влаги</w:t>
            </w:r>
          </w:p>
        </w:tc>
        <w:tc>
          <w:tcPr>
            <w:tcW w:w="8865" w:type="dxa"/>
            <w:gridSpan w:val="11"/>
            <w:vAlign w:val="center"/>
          </w:tcPr>
          <w:p w:rsidR="002D6496" w:rsidRPr="000E5F04" w:rsidRDefault="002D6496" w:rsidP="000E5F04">
            <w:pPr>
              <w:jc w:val="center"/>
              <w:rPr>
                <w:rFonts w:ascii="Arial" w:hAnsi="Arial" w:cs="Arial"/>
                <w:sz w:val="14"/>
                <w:szCs w:val="14"/>
                <w:lang w:val="en-US"/>
              </w:rPr>
            </w:pPr>
            <w:r w:rsidRPr="000E5F04">
              <w:rPr>
                <w:rFonts w:ascii="Arial" w:hAnsi="Arial" w:cs="Arial"/>
                <w:sz w:val="14"/>
                <w:szCs w:val="14"/>
                <w:lang w:val="en-US"/>
              </w:rPr>
              <w:t>IP20</w:t>
            </w:r>
          </w:p>
        </w:tc>
      </w:tr>
      <w:tr w:rsidR="002D6496" w:rsidRPr="000E5F04" w:rsidTr="00FD0CF8">
        <w:trPr>
          <w:jc w:val="center"/>
        </w:trPr>
        <w:tc>
          <w:tcPr>
            <w:tcW w:w="1591" w:type="dxa"/>
            <w:vAlign w:val="center"/>
          </w:tcPr>
          <w:p w:rsidR="002D6496" w:rsidRPr="000E5F04" w:rsidRDefault="002D6496" w:rsidP="00CB327C">
            <w:pPr>
              <w:rPr>
                <w:rFonts w:ascii="Arial" w:hAnsi="Arial" w:cs="Arial"/>
                <w:sz w:val="14"/>
                <w:szCs w:val="14"/>
              </w:rPr>
            </w:pPr>
            <w:r w:rsidRPr="000E5F04">
              <w:rPr>
                <w:rFonts w:ascii="Arial" w:hAnsi="Arial" w:cs="Arial"/>
                <w:sz w:val="14"/>
                <w:szCs w:val="14"/>
              </w:rPr>
              <w:t>Класс защиты от поражения электрическим током</w:t>
            </w:r>
          </w:p>
        </w:tc>
        <w:tc>
          <w:tcPr>
            <w:tcW w:w="8865" w:type="dxa"/>
            <w:gridSpan w:val="11"/>
            <w:vAlign w:val="center"/>
          </w:tcPr>
          <w:p w:rsidR="002D6496" w:rsidRPr="000E5F04" w:rsidRDefault="002D6496" w:rsidP="000E5F04">
            <w:pPr>
              <w:jc w:val="center"/>
              <w:rPr>
                <w:rFonts w:ascii="Arial" w:hAnsi="Arial" w:cs="Arial"/>
                <w:sz w:val="14"/>
                <w:szCs w:val="14"/>
                <w:lang w:val="en-US"/>
              </w:rPr>
            </w:pPr>
            <w:r w:rsidRPr="000E5F04">
              <w:rPr>
                <w:rFonts w:ascii="Arial" w:hAnsi="Arial" w:cs="Arial"/>
                <w:sz w:val="14"/>
                <w:szCs w:val="14"/>
                <w:lang w:val="en-US"/>
              </w:rPr>
              <w:t>I</w:t>
            </w:r>
          </w:p>
        </w:tc>
      </w:tr>
      <w:tr w:rsidR="002D6496" w:rsidRPr="000E5F04" w:rsidTr="00FD0CF8">
        <w:trPr>
          <w:jc w:val="center"/>
        </w:trPr>
        <w:tc>
          <w:tcPr>
            <w:tcW w:w="1591" w:type="dxa"/>
            <w:vAlign w:val="center"/>
          </w:tcPr>
          <w:p w:rsidR="002D6496" w:rsidRPr="000E5F04" w:rsidRDefault="002D6496" w:rsidP="00CB327C">
            <w:pPr>
              <w:rPr>
                <w:rFonts w:ascii="Arial" w:hAnsi="Arial" w:cs="Arial"/>
                <w:sz w:val="14"/>
                <w:szCs w:val="14"/>
              </w:rPr>
            </w:pPr>
            <w:r w:rsidRPr="000E5F04">
              <w:rPr>
                <w:rFonts w:ascii="Arial" w:hAnsi="Arial" w:cs="Arial"/>
                <w:sz w:val="14"/>
                <w:szCs w:val="14"/>
              </w:rPr>
              <w:t>Климатическое исполнение</w:t>
            </w:r>
          </w:p>
        </w:tc>
        <w:tc>
          <w:tcPr>
            <w:tcW w:w="8865" w:type="dxa"/>
            <w:gridSpan w:val="11"/>
            <w:vAlign w:val="center"/>
          </w:tcPr>
          <w:p w:rsidR="002D6496" w:rsidRPr="000E5F04" w:rsidRDefault="002D6496" w:rsidP="000E5F04">
            <w:pPr>
              <w:jc w:val="center"/>
              <w:rPr>
                <w:rFonts w:ascii="Arial" w:hAnsi="Arial" w:cs="Arial"/>
                <w:sz w:val="14"/>
                <w:szCs w:val="14"/>
              </w:rPr>
            </w:pPr>
            <w:r w:rsidRPr="000E5F04">
              <w:rPr>
                <w:rFonts w:ascii="Arial" w:hAnsi="Arial" w:cs="Arial"/>
                <w:sz w:val="14"/>
                <w:szCs w:val="14"/>
              </w:rPr>
              <w:t>УХЛ4</w:t>
            </w:r>
          </w:p>
        </w:tc>
      </w:tr>
      <w:tr w:rsidR="002D6496" w:rsidRPr="000E5F04" w:rsidTr="00FD0CF8">
        <w:trPr>
          <w:jc w:val="center"/>
        </w:trPr>
        <w:tc>
          <w:tcPr>
            <w:tcW w:w="1591" w:type="dxa"/>
            <w:vAlign w:val="center"/>
          </w:tcPr>
          <w:p w:rsidR="002D6496" w:rsidRPr="000E5F04" w:rsidRDefault="002D6496" w:rsidP="00CB327C">
            <w:pPr>
              <w:rPr>
                <w:rFonts w:ascii="Arial" w:hAnsi="Arial" w:cs="Arial"/>
                <w:sz w:val="14"/>
                <w:szCs w:val="14"/>
              </w:rPr>
            </w:pPr>
            <w:r w:rsidRPr="000E5F04">
              <w:rPr>
                <w:rFonts w:ascii="Arial" w:hAnsi="Arial" w:cs="Arial"/>
                <w:sz w:val="14"/>
                <w:szCs w:val="14"/>
              </w:rPr>
              <w:t>Диапазон рабочих температур</w:t>
            </w:r>
          </w:p>
        </w:tc>
        <w:tc>
          <w:tcPr>
            <w:tcW w:w="8865" w:type="dxa"/>
            <w:gridSpan w:val="11"/>
            <w:vAlign w:val="center"/>
          </w:tcPr>
          <w:p w:rsidR="002D6496" w:rsidRPr="000E5F04" w:rsidRDefault="002D6496" w:rsidP="000E5F04">
            <w:pPr>
              <w:jc w:val="center"/>
              <w:rPr>
                <w:rFonts w:ascii="Arial" w:hAnsi="Arial" w:cs="Arial"/>
                <w:sz w:val="14"/>
                <w:szCs w:val="14"/>
              </w:rPr>
            </w:pPr>
            <w:r w:rsidRPr="000E5F04">
              <w:rPr>
                <w:rFonts w:ascii="Arial" w:hAnsi="Arial" w:cs="Arial"/>
                <w:sz w:val="14"/>
                <w:szCs w:val="14"/>
              </w:rPr>
              <w:t>-</w:t>
            </w:r>
            <w:r>
              <w:rPr>
                <w:rFonts w:ascii="Arial" w:hAnsi="Arial" w:cs="Arial"/>
                <w:sz w:val="14"/>
                <w:szCs w:val="14"/>
              </w:rPr>
              <w:t>2</w:t>
            </w:r>
            <w:r w:rsidRPr="000E5F04">
              <w:rPr>
                <w:rFonts w:ascii="Arial" w:hAnsi="Arial" w:cs="Arial"/>
                <w:sz w:val="14"/>
                <w:szCs w:val="14"/>
              </w:rPr>
              <w:t>0...+40°С</w:t>
            </w:r>
          </w:p>
        </w:tc>
      </w:tr>
      <w:tr w:rsidR="002D6496" w:rsidRPr="000E5F04" w:rsidTr="00FD0CF8">
        <w:trPr>
          <w:jc w:val="center"/>
        </w:trPr>
        <w:tc>
          <w:tcPr>
            <w:tcW w:w="1591" w:type="dxa"/>
            <w:vAlign w:val="center"/>
          </w:tcPr>
          <w:p w:rsidR="002D6496" w:rsidRPr="000E5F04" w:rsidRDefault="002D6496" w:rsidP="00CB327C">
            <w:pPr>
              <w:rPr>
                <w:rFonts w:ascii="Arial" w:hAnsi="Arial" w:cs="Arial"/>
                <w:sz w:val="14"/>
                <w:szCs w:val="14"/>
              </w:rPr>
            </w:pPr>
            <w:r w:rsidRPr="000E5F04">
              <w:rPr>
                <w:rFonts w:ascii="Arial" w:hAnsi="Arial" w:cs="Arial"/>
                <w:sz w:val="14"/>
                <w:szCs w:val="14"/>
              </w:rPr>
              <w:t>Относительная влажность не более</w:t>
            </w:r>
          </w:p>
        </w:tc>
        <w:tc>
          <w:tcPr>
            <w:tcW w:w="8865" w:type="dxa"/>
            <w:gridSpan w:val="11"/>
            <w:vAlign w:val="center"/>
          </w:tcPr>
          <w:p w:rsidR="002D6496" w:rsidRPr="000E5F04" w:rsidRDefault="002D6496" w:rsidP="000E5F04">
            <w:pPr>
              <w:jc w:val="center"/>
              <w:rPr>
                <w:rFonts w:ascii="Arial" w:hAnsi="Arial" w:cs="Arial"/>
                <w:sz w:val="14"/>
                <w:szCs w:val="14"/>
              </w:rPr>
            </w:pPr>
            <w:r w:rsidRPr="000E5F04">
              <w:rPr>
                <w:rFonts w:ascii="Arial" w:hAnsi="Arial" w:cs="Arial"/>
                <w:sz w:val="14"/>
                <w:szCs w:val="14"/>
              </w:rPr>
              <w:t>80</w:t>
            </w:r>
            <w:r w:rsidRPr="000E5F04">
              <w:rPr>
                <w:rFonts w:ascii="Arial" w:hAnsi="Arial" w:cs="Arial"/>
                <w:sz w:val="14"/>
                <w:szCs w:val="14"/>
                <w:lang w:val="en-US"/>
              </w:rPr>
              <w:t>% (</w:t>
            </w:r>
            <w:r w:rsidRPr="000E5F04">
              <w:rPr>
                <w:rFonts w:ascii="Arial" w:hAnsi="Arial" w:cs="Arial"/>
                <w:sz w:val="14"/>
                <w:szCs w:val="14"/>
              </w:rPr>
              <w:t xml:space="preserve">при </w:t>
            </w:r>
            <w:r w:rsidRPr="000E5F04">
              <w:rPr>
                <w:rFonts w:ascii="Arial" w:hAnsi="Arial" w:cs="Arial"/>
                <w:sz w:val="14"/>
                <w:szCs w:val="14"/>
                <w:lang w:val="en-US"/>
              </w:rPr>
              <w:t>25</w:t>
            </w:r>
            <w:r w:rsidRPr="000E5F04">
              <w:rPr>
                <w:rFonts w:ascii="Arial" w:hAnsi="Arial" w:cs="Arial"/>
                <w:sz w:val="14"/>
                <w:szCs w:val="14"/>
              </w:rPr>
              <w:t>°С</w:t>
            </w:r>
            <w:r w:rsidRPr="000E5F04">
              <w:rPr>
                <w:rFonts w:ascii="Arial" w:hAnsi="Arial" w:cs="Arial"/>
                <w:sz w:val="14"/>
                <w:szCs w:val="14"/>
                <w:lang w:val="en-US"/>
              </w:rPr>
              <w:t>)</w:t>
            </w:r>
          </w:p>
        </w:tc>
      </w:tr>
      <w:tr w:rsidR="002D6496" w:rsidRPr="000E5F04" w:rsidTr="00FD0CF8">
        <w:trPr>
          <w:jc w:val="center"/>
        </w:trPr>
        <w:tc>
          <w:tcPr>
            <w:tcW w:w="1591" w:type="dxa"/>
            <w:vAlign w:val="center"/>
          </w:tcPr>
          <w:p w:rsidR="002D6496" w:rsidRPr="000E5F04" w:rsidRDefault="002D6496" w:rsidP="00CB327C">
            <w:pPr>
              <w:rPr>
                <w:rFonts w:ascii="Arial" w:hAnsi="Arial" w:cs="Arial"/>
                <w:sz w:val="14"/>
                <w:szCs w:val="14"/>
              </w:rPr>
            </w:pPr>
            <w:r w:rsidRPr="000E5F04">
              <w:rPr>
                <w:rFonts w:ascii="Arial" w:hAnsi="Arial" w:cs="Arial"/>
                <w:sz w:val="14"/>
                <w:szCs w:val="14"/>
              </w:rPr>
              <w:t>Коэффициент пульсаций освещенности менее</w:t>
            </w:r>
          </w:p>
        </w:tc>
        <w:tc>
          <w:tcPr>
            <w:tcW w:w="8865" w:type="dxa"/>
            <w:gridSpan w:val="11"/>
            <w:vAlign w:val="center"/>
          </w:tcPr>
          <w:p w:rsidR="002D6496" w:rsidRPr="000E5F04" w:rsidRDefault="002D6496" w:rsidP="000E5F04">
            <w:pPr>
              <w:jc w:val="center"/>
              <w:rPr>
                <w:rFonts w:ascii="Arial" w:hAnsi="Arial" w:cs="Arial"/>
                <w:sz w:val="14"/>
                <w:szCs w:val="14"/>
              </w:rPr>
            </w:pPr>
            <w:r w:rsidRPr="000E5F04">
              <w:rPr>
                <w:rFonts w:ascii="Arial" w:hAnsi="Arial" w:cs="Arial"/>
                <w:sz w:val="14"/>
                <w:szCs w:val="14"/>
              </w:rPr>
              <w:t>5</w:t>
            </w:r>
            <w:r w:rsidRPr="000E5F04">
              <w:rPr>
                <w:rFonts w:ascii="Arial" w:hAnsi="Arial" w:cs="Arial"/>
                <w:sz w:val="14"/>
                <w:szCs w:val="14"/>
                <w:lang w:val="en-US"/>
              </w:rPr>
              <w:t>%</w:t>
            </w:r>
          </w:p>
        </w:tc>
      </w:tr>
      <w:tr w:rsidR="002D6496" w:rsidRPr="000E5F04" w:rsidTr="00FD0CF8">
        <w:trPr>
          <w:jc w:val="center"/>
        </w:trPr>
        <w:tc>
          <w:tcPr>
            <w:tcW w:w="1591" w:type="dxa"/>
            <w:vAlign w:val="center"/>
          </w:tcPr>
          <w:p w:rsidR="002D6496" w:rsidRPr="000E5F04" w:rsidRDefault="002D6496" w:rsidP="00CB327C">
            <w:pPr>
              <w:rPr>
                <w:rFonts w:ascii="Arial" w:hAnsi="Arial" w:cs="Arial"/>
                <w:sz w:val="14"/>
                <w:szCs w:val="14"/>
              </w:rPr>
            </w:pPr>
            <w:r w:rsidRPr="000E5F04">
              <w:rPr>
                <w:rFonts w:ascii="Arial" w:hAnsi="Arial" w:cs="Arial"/>
                <w:sz w:val="14"/>
                <w:szCs w:val="14"/>
              </w:rPr>
              <w:t xml:space="preserve">Индекс цветопередачи </w:t>
            </w:r>
            <w:r w:rsidRPr="000E5F04">
              <w:rPr>
                <w:rFonts w:ascii="Arial" w:hAnsi="Arial" w:cs="Arial"/>
                <w:sz w:val="14"/>
                <w:szCs w:val="14"/>
                <w:lang w:val="en-US"/>
              </w:rPr>
              <w:t>Ra</w:t>
            </w:r>
            <w:r w:rsidRPr="000E5F04">
              <w:rPr>
                <w:rFonts w:ascii="Arial" w:hAnsi="Arial" w:cs="Arial"/>
                <w:sz w:val="14"/>
                <w:szCs w:val="14"/>
              </w:rPr>
              <w:t xml:space="preserve"> не менее</w:t>
            </w:r>
          </w:p>
        </w:tc>
        <w:tc>
          <w:tcPr>
            <w:tcW w:w="8865" w:type="dxa"/>
            <w:gridSpan w:val="11"/>
            <w:vAlign w:val="center"/>
          </w:tcPr>
          <w:p w:rsidR="002D6496" w:rsidRPr="000E5F04" w:rsidRDefault="002D6496" w:rsidP="000E5F04">
            <w:pPr>
              <w:jc w:val="center"/>
              <w:rPr>
                <w:rFonts w:ascii="Arial" w:hAnsi="Arial" w:cs="Arial"/>
                <w:sz w:val="14"/>
                <w:szCs w:val="14"/>
              </w:rPr>
            </w:pPr>
            <w:r w:rsidRPr="000E5F04">
              <w:rPr>
                <w:rFonts w:ascii="Arial" w:hAnsi="Arial" w:cs="Arial"/>
                <w:sz w:val="14"/>
                <w:szCs w:val="14"/>
              </w:rPr>
              <w:t>8</w:t>
            </w:r>
            <w:r w:rsidRPr="000E5F04">
              <w:rPr>
                <w:rFonts w:ascii="Arial" w:hAnsi="Arial" w:cs="Arial"/>
                <w:sz w:val="14"/>
                <w:szCs w:val="14"/>
                <w:lang w:val="en-US"/>
              </w:rPr>
              <w:t>0</w:t>
            </w:r>
          </w:p>
        </w:tc>
      </w:tr>
      <w:tr w:rsidR="002D6496" w:rsidRPr="000E5F04" w:rsidTr="00FD0CF8">
        <w:trPr>
          <w:jc w:val="center"/>
        </w:trPr>
        <w:tc>
          <w:tcPr>
            <w:tcW w:w="1591" w:type="dxa"/>
            <w:vAlign w:val="center"/>
          </w:tcPr>
          <w:p w:rsidR="002D6496" w:rsidRPr="000E5F04" w:rsidRDefault="002D6496" w:rsidP="00CB327C">
            <w:pPr>
              <w:rPr>
                <w:rFonts w:ascii="Arial" w:hAnsi="Arial" w:cs="Arial"/>
                <w:sz w:val="14"/>
                <w:szCs w:val="14"/>
              </w:rPr>
            </w:pPr>
            <w:r w:rsidRPr="000E5F04">
              <w:rPr>
                <w:rFonts w:ascii="Arial" w:hAnsi="Arial" w:cs="Arial"/>
                <w:sz w:val="14"/>
                <w:szCs w:val="14"/>
              </w:rPr>
              <w:t>Материал корпуса</w:t>
            </w:r>
          </w:p>
        </w:tc>
        <w:tc>
          <w:tcPr>
            <w:tcW w:w="8865" w:type="dxa"/>
            <w:gridSpan w:val="11"/>
            <w:vAlign w:val="center"/>
          </w:tcPr>
          <w:p w:rsidR="002D6496" w:rsidRPr="000E5F04" w:rsidRDefault="002D6496" w:rsidP="000E5F04">
            <w:pPr>
              <w:jc w:val="center"/>
              <w:rPr>
                <w:rFonts w:ascii="Arial" w:hAnsi="Arial" w:cs="Arial"/>
                <w:sz w:val="14"/>
                <w:szCs w:val="14"/>
                <w:lang w:val="en-US"/>
              </w:rPr>
            </w:pPr>
            <w:r w:rsidRPr="000E5F04">
              <w:rPr>
                <w:rFonts w:ascii="Arial" w:hAnsi="Arial" w:cs="Arial"/>
                <w:sz w:val="14"/>
                <w:szCs w:val="14"/>
              </w:rPr>
              <w:t>Алюминий</w:t>
            </w:r>
          </w:p>
        </w:tc>
      </w:tr>
      <w:tr w:rsidR="002D6496" w:rsidRPr="000E5F04" w:rsidTr="00FD0CF8">
        <w:trPr>
          <w:jc w:val="center"/>
        </w:trPr>
        <w:tc>
          <w:tcPr>
            <w:tcW w:w="1591" w:type="dxa"/>
            <w:vAlign w:val="center"/>
          </w:tcPr>
          <w:p w:rsidR="002D6496" w:rsidRPr="000E5F04" w:rsidRDefault="002D6496" w:rsidP="00CB327C">
            <w:pPr>
              <w:rPr>
                <w:rFonts w:ascii="Arial" w:hAnsi="Arial" w:cs="Arial"/>
                <w:sz w:val="14"/>
                <w:szCs w:val="14"/>
              </w:rPr>
            </w:pPr>
            <w:r w:rsidRPr="000E5F04">
              <w:rPr>
                <w:rFonts w:ascii="Arial" w:hAnsi="Arial" w:cs="Arial"/>
                <w:sz w:val="14"/>
                <w:szCs w:val="14"/>
              </w:rPr>
              <w:t>Материал рассеивателя</w:t>
            </w:r>
          </w:p>
        </w:tc>
        <w:tc>
          <w:tcPr>
            <w:tcW w:w="8865" w:type="dxa"/>
            <w:gridSpan w:val="11"/>
            <w:vAlign w:val="center"/>
          </w:tcPr>
          <w:p w:rsidR="002D6496" w:rsidRPr="000E5F04" w:rsidRDefault="002D6496" w:rsidP="000E5F04">
            <w:pPr>
              <w:jc w:val="center"/>
              <w:rPr>
                <w:rFonts w:ascii="Arial" w:hAnsi="Arial" w:cs="Arial"/>
                <w:sz w:val="14"/>
                <w:szCs w:val="14"/>
              </w:rPr>
            </w:pPr>
            <w:proofErr w:type="spellStart"/>
            <w:r w:rsidRPr="000E5F04">
              <w:rPr>
                <w:rFonts w:ascii="Arial" w:hAnsi="Arial" w:cs="Arial"/>
                <w:sz w:val="14"/>
                <w:szCs w:val="14"/>
              </w:rPr>
              <w:t>Светостабилизированный</w:t>
            </w:r>
            <w:proofErr w:type="spellEnd"/>
            <w:r w:rsidRPr="000E5F04">
              <w:rPr>
                <w:rFonts w:ascii="Arial" w:hAnsi="Arial" w:cs="Arial"/>
                <w:sz w:val="14"/>
                <w:szCs w:val="14"/>
              </w:rPr>
              <w:t xml:space="preserve"> пластик</w:t>
            </w:r>
          </w:p>
        </w:tc>
      </w:tr>
      <w:tr w:rsidR="002D6496" w:rsidRPr="000E5F04" w:rsidTr="00FD0CF8">
        <w:trPr>
          <w:trHeight w:val="328"/>
          <w:jc w:val="center"/>
        </w:trPr>
        <w:tc>
          <w:tcPr>
            <w:tcW w:w="1591" w:type="dxa"/>
            <w:vAlign w:val="center"/>
          </w:tcPr>
          <w:p w:rsidR="002D6496" w:rsidRPr="000E5F04" w:rsidRDefault="002D6496" w:rsidP="000E5F04">
            <w:pPr>
              <w:rPr>
                <w:rFonts w:ascii="Arial" w:hAnsi="Arial" w:cs="Arial"/>
                <w:sz w:val="14"/>
                <w:szCs w:val="14"/>
              </w:rPr>
            </w:pPr>
            <w:r w:rsidRPr="000E5F04">
              <w:rPr>
                <w:rFonts w:ascii="Arial" w:hAnsi="Arial" w:cs="Arial"/>
                <w:sz w:val="14"/>
                <w:szCs w:val="14"/>
              </w:rPr>
              <w:t>Цвет корпуса</w:t>
            </w:r>
            <w:r>
              <w:rPr>
                <w:rFonts w:ascii="Arial" w:hAnsi="Arial" w:cs="Arial"/>
                <w:sz w:val="14"/>
                <w:szCs w:val="14"/>
              </w:rPr>
              <w:t xml:space="preserve"> (см. на упаковке)</w:t>
            </w:r>
          </w:p>
        </w:tc>
        <w:tc>
          <w:tcPr>
            <w:tcW w:w="8865" w:type="dxa"/>
            <w:gridSpan w:val="11"/>
            <w:vAlign w:val="center"/>
          </w:tcPr>
          <w:p w:rsidR="002D6496" w:rsidRDefault="002D6496" w:rsidP="000E5F04">
            <w:pPr>
              <w:jc w:val="center"/>
              <w:rPr>
                <w:rFonts w:ascii="Arial" w:hAnsi="Arial" w:cs="Arial"/>
                <w:sz w:val="14"/>
                <w:szCs w:val="14"/>
              </w:rPr>
            </w:pPr>
            <w:r>
              <w:rPr>
                <w:rFonts w:ascii="Arial" w:hAnsi="Arial" w:cs="Arial"/>
                <w:sz w:val="14"/>
                <w:szCs w:val="14"/>
              </w:rPr>
              <w:t>Серебро</w:t>
            </w:r>
          </w:p>
        </w:tc>
      </w:tr>
      <w:tr w:rsidR="002D6496" w:rsidRPr="000E5F04" w:rsidTr="00FD0CF8">
        <w:trPr>
          <w:jc w:val="center"/>
        </w:trPr>
        <w:tc>
          <w:tcPr>
            <w:tcW w:w="1591" w:type="dxa"/>
            <w:vAlign w:val="center"/>
          </w:tcPr>
          <w:p w:rsidR="002D6496" w:rsidRPr="000E5F04" w:rsidRDefault="002D6496" w:rsidP="000E5F04">
            <w:pPr>
              <w:rPr>
                <w:rFonts w:ascii="Arial" w:hAnsi="Arial" w:cs="Arial"/>
                <w:sz w:val="14"/>
                <w:szCs w:val="14"/>
              </w:rPr>
            </w:pPr>
            <w:r w:rsidRPr="000E5F04">
              <w:rPr>
                <w:rFonts w:ascii="Arial" w:hAnsi="Arial" w:cs="Arial"/>
                <w:sz w:val="14"/>
                <w:szCs w:val="14"/>
              </w:rPr>
              <w:t>Тип рассеивателя</w:t>
            </w:r>
          </w:p>
        </w:tc>
        <w:tc>
          <w:tcPr>
            <w:tcW w:w="8865" w:type="dxa"/>
            <w:gridSpan w:val="11"/>
            <w:vAlign w:val="center"/>
          </w:tcPr>
          <w:p w:rsidR="002D6496" w:rsidRPr="000E5F04" w:rsidRDefault="002D6496" w:rsidP="000E5F04">
            <w:pPr>
              <w:jc w:val="center"/>
              <w:rPr>
                <w:rFonts w:ascii="Arial" w:hAnsi="Arial" w:cs="Arial"/>
                <w:sz w:val="14"/>
                <w:szCs w:val="14"/>
              </w:rPr>
            </w:pPr>
            <w:r w:rsidRPr="000E5F04">
              <w:rPr>
                <w:rFonts w:ascii="Arial" w:hAnsi="Arial" w:cs="Arial"/>
                <w:sz w:val="14"/>
                <w:szCs w:val="14"/>
              </w:rPr>
              <w:t>Матовый</w:t>
            </w:r>
          </w:p>
        </w:tc>
      </w:tr>
      <w:tr w:rsidR="00FD0CF8" w:rsidRPr="000E5F04" w:rsidTr="00FD0CF8">
        <w:trPr>
          <w:jc w:val="center"/>
        </w:trPr>
        <w:tc>
          <w:tcPr>
            <w:tcW w:w="1591" w:type="dxa"/>
            <w:vAlign w:val="center"/>
          </w:tcPr>
          <w:p w:rsidR="00FD0CF8" w:rsidRPr="000E5F04" w:rsidRDefault="00FD0CF8" w:rsidP="002D6496">
            <w:pPr>
              <w:rPr>
                <w:rFonts w:ascii="Arial" w:hAnsi="Arial" w:cs="Arial"/>
                <w:sz w:val="14"/>
                <w:szCs w:val="14"/>
              </w:rPr>
            </w:pPr>
            <w:r w:rsidRPr="000E5F04">
              <w:rPr>
                <w:rFonts w:ascii="Arial" w:hAnsi="Arial" w:cs="Arial"/>
                <w:sz w:val="14"/>
                <w:szCs w:val="14"/>
              </w:rPr>
              <w:t>Габаритные размеры, мм (</w:t>
            </w:r>
            <w:proofErr w:type="spellStart"/>
            <w:r w:rsidRPr="000E5F04">
              <w:rPr>
                <w:rFonts w:ascii="Arial" w:hAnsi="Arial" w:cs="Arial"/>
                <w:sz w:val="14"/>
                <w:szCs w:val="14"/>
              </w:rPr>
              <w:t>д×ш×в</w:t>
            </w:r>
            <w:proofErr w:type="spellEnd"/>
            <w:r w:rsidRPr="000E5F04">
              <w:rPr>
                <w:rFonts w:ascii="Arial" w:hAnsi="Arial" w:cs="Arial"/>
                <w:sz w:val="14"/>
                <w:szCs w:val="14"/>
              </w:rPr>
              <w:t>)</w:t>
            </w:r>
          </w:p>
        </w:tc>
        <w:tc>
          <w:tcPr>
            <w:tcW w:w="1927" w:type="dxa"/>
            <w:vAlign w:val="center"/>
          </w:tcPr>
          <w:p w:rsidR="00FD0CF8" w:rsidRPr="000E5F04" w:rsidRDefault="00FD0CF8" w:rsidP="002D6496">
            <w:pPr>
              <w:jc w:val="center"/>
              <w:rPr>
                <w:rFonts w:ascii="Arial" w:hAnsi="Arial" w:cs="Arial"/>
                <w:sz w:val="14"/>
                <w:szCs w:val="14"/>
              </w:rPr>
            </w:pPr>
            <w:r w:rsidRPr="000E5F04">
              <w:rPr>
                <w:rFonts w:ascii="Arial" w:hAnsi="Arial" w:cs="Arial"/>
                <w:sz w:val="14"/>
                <w:szCs w:val="14"/>
              </w:rPr>
              <w:t>1180×</w:t>
            </w:r>
            <w:r>
              <w:rPr>
                <w:rFonts w:ascii="Arial" w:hAnsi="Arial" w:cs="Arial"/>
                <w:sz w:val="14"/>
                <w:szCs w:val="14"/>
              </w:rPr>
              <w:t>7</w:t>
            </w:r>
            <w:r w:rsidRPr="000E5F04">
              <w:rPr>
                <w:rFonts w:ascii="Arial" w:hAnsi="Arial" w:cs="Arial"/>
                <w:sz w:val="14"/>
                <w:szCs w:val="14"/>
              </w:rPr>
              <w:t>0×</w:t>
            </w:r>
            <w:r>
              <w:rPr>
                <w:rFonts w:ascii="Arial" w:hAnsi="Arial" w:cs="Arial"/>
                <w:sz w:val="14"/>
                <w:szCs w:val="14"/>
              </w:rPr>
              <w:t>62</w:t>
            </w:r>
          </w:p>
        </w:tc>
        <w:tc>
          <w:tcPr>
            <w:tcW w:w="1930" w:type="dxa"/>
            <w:vAlign w:val="center"/>
          </w:tcPr>
          <w:p w:rsidR="00FD0CF8" w:rsidRPr="000E5F04" w:rsidRDefault="00FD0CF8" w:rsidP="002D6496">
            <w:pPr>
              <w:jc w:val="center"/>
              <w:rPr>
                <w:rFonts w:ascii="Arial" w:hAnsi="Arial" w:cs="Arial"/>
                <w:sz w:val="14"/>
                <w:szCs w:val="14"/>
              </w:rPr>
            </w:pPr>
            <w:r w:rsidRPr="000E5F04">
              <w:rPr>
                <w:rFonts w:ascii="Arial" w:hAnsi="Arial" w:cs="Arial"/>
                <w:sz w:val="14"/>
                <w:szCs w:val="14"/>
              </w:rPr>
              <w:t>1</w:t>
            </w:r>
            <w:r>
              <w:rPr>
                <w:rFonts w:ascii="Arial" w:hAnsi="Arial" w:cs="Arial"/>
                <w:sz w:val="14"/>
                <w:szCs w:val="14"/>
              </w:rPr>
              <w:t>4</w:t>
            </w:r>
            <w:r w:rsidRPr="000E5F04">
              <w:rPr>
                <w:rFonts w:ascii="Arial" w:hAnsi="Arial" w:cs="Arial"/>
                <w:sz w:val="14"/>
                <w:szCs w:val="14"/>
              </w:rPr>
              <w:t>80×70×</w:t>
            </w:r>
            <w:r>
              <w:rPr>
                <w:rFonts w:ascii="Arial" w:hAnsi="Arial" w:cs="Arial"/>
                <w:sz w:val="14"/>
                <w:szCs w:val="14"/>
              </w:rPr>
              <w:t>62</w:t>
            </w:r>
          </w:p>
        </w:tc>
        <w:tc>
          <w:tcPr>
            <w:tcW w:w="979" w:type="dxa"/>
            <w:vAlign w:val="center"/>
          </w:tcPr>
          <w:p w:rsidR="00FD0CF8" w:rsidRDefault="00FD0CF8" w:rsidP="002D6496">
            <w:pPr>
              <w:jc w:val="center"/>
              <w:rPr>
                <w:rFonts w:ascii="Arial" w:hAnsi="Arial" w:cs="Arial"/>
                <w:sz w:val="14"/>
                <w:szCs w:val="14"/>
                <w:lang w:val="en-US"/>
              </w:rPr>
            </w:pPr>
            <w:r>
              <w:rPr>
                <w:rFonts w:ascii="Arial" w:hAnsi="Arial" w:cs="Arial"/>
                <w:sz w:val="14"/>
                <w:szCs w:val="14"/>
              </w:rPr>
              <w:t>165</w:t>
            </w:r>
            <w:r w:rsidRPr="000E5F04">
              <w:rPr>
                <w:rFonts w:ascii="Arial" w:hAnsi="Arial" w:cs="Arial"/>
                <w:sz w:val="14"/>
                <w:szCs w:val="14"/>
              </w:rPr>
              <w:t>х</w:t>
            </w:r>
            <w:r>
              <w:rPr>
                <w:rFonts w:ascii="Arial" w:hAnsi="Arial" w:cs="Arial"/>
                <w:sz w:val="14"/>
                <w:szCs w:val="14"/>
              </w:rPr>
              <w:t>7</w:t>
            </w:r>
            <w:r w:rsidRPr="000E5F04">
              <w:rPr>
                <w:rFonts w:ascii="Arial" w:hAnsi="Arial" w:cs="Arial"/>
                <w:sz w:val="14"/>
                <w:szCs w:val="14"/>
              </w:rPr>
              <w:t>0х</w:t>
            </w:r>
            <w:r>
              <w:rPr>
                <w:rFonts w:ascii="Arial" w:hAnsi="Arial" w:cs="Arial"/>
                <w:sz w:val="14"/>
                <w:szCs w:val="14"/>
              </w:rPr>
              <w:t>260</w:t>
            </w:r>
          </w:p>
        </w:tc>
        <w:tc>
          <w:tcPr>
            <w:tcW w:w="1018" w:type="dxa"/>
            <w:gridSpan w:val="2"/>
            <w:vAlign w:val="center"/>
          </w:tcPr>
          <w:p w:rsidR="00FD0CF8" w:rsidRDefault="00FD0CF8" w:rsidP="002D6496">
            <w:pPr>
              <w:jc w:val="center"/>
            </w:pPr>
            <w:r w:rsidRPr="003F3B2F">
              <w:rPr>
                <w:rFonts w:ascii="Arial" w:hAnsi="Arial" w:cs="Arial"/>
                <w:sz w:val="14"/>
                <w:szCs w:val="14"/>
              </w:rPr>
              <w:t>165х70х</w:t>
            </w:r>
            <w:r>
              <w:rPr>
                <w:rFonts w:ascii="Arial" w:hAnsi="Arial" w:cs="Arial"/>
                <w:sz w:val="14"/>
                <w:szCs w:val="14"/>
              </w:rPr>
              <w:t>165</w:t>
            </w:r>
          </w:p>
        </w:tc>
        <w:tc>
          <w:tcPr>
            <w:tcW w:w="998" w:type="dxa"/>
            <w:gridSpan w:val="2"/>
            <w:vAlign w:val="center"/>
          </w:tcPr>
          <w:p w:rsidR="00FD0CF8" w:rsidRDefault="00FD0CF8" w:rsidP="002D6496">
            <w:pPr>
              <w:jc w:val="center"/>
            </w:pPr>
            <w:r>
              <w:rPr>
                <w:rFonts w:ascii="Arial" w:hAnsi="Arial" w:cs="Arial"/>
                <w:sz w:val="14"/>
                <w:szCs w:val="14"/>
              </w:rPr>
              <w:t>218</w:t>
            </w:r>
            <w:r w:rsidRPr="003F3B2F">
              <w:rPr>
                <w:rFonts w:ascii="Arial" w:hAnsi="Arial" w:cs="Arial"/>
                <w:sz w:val="14"/>
                <w:szCs w:val="14"/>
              </w:rPr>
              <w:t>х70х</w:t>
            </w:r>
            <w:r>
              <w:rPr>
                <w:rFonts w:ascii="Arial" w:hAnsi="Arial" w:cs="Arial"/>
                <w:sz w:val="14"/>
                <w:szCs w:val="14"/>
              </w:rPr>
              <w:t>251</w:t>
            </w:r>
          </w:p>
        </w:tc>
        <w:tc>
          <w:tcPr>
            <w:tcW w:w="979" w:type="dxa"/>
            <w:gridSpan w:val="2"/>
            <w:vAlign w:val="center"/>
          </w:tcPr>
          <w:p w:rsidR="00FD0CF8" w:rsidRDefault="00FD0CF8" w:rsidP="002D6496">
            <w:pPr>
              <w:jc w:val="center"/>
            </w:pPr>
            <w:r>
              <w:rPr>
                <w:rFonts w:ascii="Arial" w:hAnsi="Arial" w:cs="Arial"/>
                <w:sz w:val="14"/>
                <w:szCs w:val="14"/>
              </w:rPr>
              <w:t>260</w:t>
            </w:r>
            <w:r w:rsidRPr="003F3B2F">
              <w:rPr>
                <w:rFonts w:ascii="Arial" w:hAnsi="Arial" w:cs="Arial"/>
                <w:sz w:val="14"/>
                <w:szCs w:val="14"/>
              </w:rPr>
              <w:t>х70х260</w:t>
            </w:r>
          </w:p>
        </w:tc>
        <w:tc>
          <w:tcPr>
            <w:tcW w:w="1034" w:type="dxa"/>
            <w:gridSpan w:val="2"/>
            <w:vAlign w:val="center"/>
          </w:tcPr>
          <w:p w:rsidR="00FD0CF8" w:rsidRDefault="00FD0CF8" w:rsidP="002D6496">
            <w:pPr>
              <w:jc w:val="center"/>
            </w:pPr>
          </w:p>
        </w:tc>
      </w:tr>
      <w:tr w:rsidR="00747E3A" w:rsidRPr="000E5F04" w:rsidTr="00FD0CF8">
        <w:trPr>
          <w:jc w:val="center"/>
        </w:trPr>
        <w:tc>
          <w:tcPr>
            <w:tcW w:w="1591" w:type="dxa"/>
            <w:vAlign w:val="center"/>
          </w:tcPr>
          <w:p w:rsidR="00747E3A" w:rsidRPr="000E5F04" w:rsidRDefault="00747E3A" w:rsidP="000E5F04">
            <w:pPr>
              <w:rPr>
                <w:rFonts w:ascii="Arial" w:hAnsi="Arial" w:cs="Arial"/>
                <w:sz w:val="14"/>
                <w:szCs w:val="14"/>
              </w:rPr>
            </w:pPr>
            <w:r w:rsidRPr="000E5F04">
              <w:rPr>
                <w:rFonts w:ascii="Arial" w:hAnsi="Arial" w:cs="Arial"/>
                <w:sz w:val="14"/>
                <w:szCs w:val="14"/>
              </w:rPr>
              <w:t>Срок службы светодиодов</w:t>
            </w:r>
          </w:p>
        </w:tc>
        <w:tc>
          <w:tcPr>
            <w:tcW w:w="8865" w:type="dxa"/>
            <w:gridSpan w:val="11"/>
            <w:vAlign w:val="center"/>
          </w:tcPr>
          <w:p w:rsidR="00747E3A" w:rsidRPr="000E5F04" w:rsidRDefault="00747E3A" w:rsidP="000E5F04">
            <w:pPr>
              <w:jc w:val="center"/>
              <w:rPr>
                <w:rFonts w:ascii="Arial" w:hAnsi="Arial" w:cs="Arial"/>
                <w:sz w:val="14"/>
                <w:szCs w:val="14"/>
              </w:rPr>
            </w:pPr>
            <w:r>
              <w:rPr>
                <w:rFonts w:ascii="Arial" w:hAnsi="Arial" w:cs="Arial"/>
                <w:sz w:val="14"/>
                <w:szCs w:val="14"/>
              </w:rPr>
              <w:t>5</w:t>
            </w:r>
            <w:r w:rsidRPr="000E5F04">
              <w:rPr>
                <w:rFonts w:ascii="Arial" w:hAnsi="Arial" w:cs="Arial"/>
                <w:sz w:val="14"/>
                <w:szCs w:val="14"/>
              </w:rPr>
              <w:t>0000 часов</w:t>
            </w:r>
          </w:p>
        </w:tc>
      </w:tr>
    </w:tbl>
    <w:p w:rsidR="00E90686" w:rsidRPr="00973AF8" w:rsidRDefault="00E90686" w:rsidP="00E90686">
      <w:pPr>
        <w:pStyle w:val="a6"/>
        <w:ind w:left="360"/>
        <w:jc w:val="both"/>
        <w:rPr>
          <w:rFonts w:ascii="Arial" w:hAnsi="Arial" w:cs="Arial"/>
          <w:i/>
          <w:sz w:val="16"/>
          <w:szCs w:val="16"/>
        </w:rPr>
      </w:pPr>
      <w:r w:rsidRPr="00973AF8">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B764E" w:rsidRPr="00973AF8" w:rsidRDefault="001B764E" w:rsidP="00D7637E">
      <w:pPr>
        <w:numPr>
          <w:ilvl w:val="0"/>
          <w:numId w:val="4"/>
        </w:numPr>
        <w:rPr>
          <w:rFonts w:ascii="Arial" w:hAnsi="Arial" w:cs="Arial"/>
          <w:b/>
          <w:sz w:val="16"/>
          <w:szCs w:val="16"/>
        </w:rPr>
      </w:pPr>
      <w:r w:rsidRPr="00973AF8">
        <w:rPr>
          <w:rFonts w:ascii="Arial" w:hAnsi="Arial" w:cs="Arial"/>
          <w:b/>
          <w:sz w:val="16"/>
          <w:szCs w:val="16"/>
        </w:rPr>
        <w:t>Комплектация светильника:</w:t>
      </w:r>
    </w:p>
    <w:p w:rsidR="009D360F" w:rsidRPr="009D360F" w:rsidRDefault="009D360F" w:rsidP="009D360F">
      <w:pPr>
        <w:pStyle w:val="a6"/>
        <w:numPr>
          <w:ilvl w:val="1"/>
          <w:numId w:val="18"/>
        </w:numPr>
        <w:rPr>
          <w:rFonts w:ascii="Arial" w:hAnsi="Arial" w:cs="Arial"/>
          <w:sz w:val="16"/>
          <w:szCs w:val="16"/>
        </w:rPr>
      </w:pPr>
      <w:r w:rsidRPr="009D360F">
        <w:rPr>
          <w:rFonts w:ascii="Arial" w:hAnsi="Arial" w:cs="Arial"/>
          <w:sz w:val="16"/>
          <w:szCs w:val="16"/>
          <w:lang w:val="en-US"/>
        </w:rPr>
        <w:t>AL40</w:t>
      </w:r>
      <w:r w:rsidR="00667113">
        <w:rPr>
          <w:rFonts w:ascii="Arial" w:hAnsi="Arial" w:cs="Arial"/>
          <w:sz w:val="16"/>
          <w:szCs w:val="16"/>
        </w:rPr>
        <w:t>36</w:t>
      </w:r>
    </w:p>
    <w:p w:rsidR="001B764E" w:rsidRPr="009D360F" w:rsidRDefault="00973AF8" w:rsidP="009D360F">
      <w:pPr>
        <w:pStyle w:val="a6"/>
        <w:numPr>
          <w:ilvl w:val="0"/>
          <w:numId w:val="17"/>
        </w:numPr>
        <w:rPr>
          <w:rFonts w:ascii="Arial" w:hAnsi="Arial" w:cs="Arial"/>
          <w:sz w:val="16"/>
          <w:szCs w:val="16"/>
        </w:rPr>
      </w:pPr>
      <w:r w:rsidRPr="009D360F">
        <w:rPr>
          <w:rFonts w:ascii="Arial" w:hAnsi="Arial" w:cs="Arial"/>
          <w:sz w:val="16"/>
          <w:szCs w:val="16"/>
        </w:rPr>
        <w:t>Светильник</w:t>
      </w:r>
      <w:r w:rsidR="00D7637E" w:rsidRPr="009D360F">
        <w:rPr>
          <w:rFonts w:ascii="Arial" w:hAnsi="Arial" w:cs="Arial"/>
          <w:sz w:val="16"/>
          <w:szCs w:val="16"/>
        </w:rPr>
        <w:t xml:space="preserve"> в сборе;</w:t>
      </w:r>
    </w:p>
    <w:p w:rsidR="00D7637E" w:rsidRPr="009D360F" w:rsidRDefault="00973AF8" w:rsidP="009D360F">
      <w:pPr>
        <w:pStyle w:val="a6"/>
        <w:numPr>
          <w:ilvl w:val="0"/>
          <w:numId w:val="17"/>
        </w:numPr>
        <w:rPr>
          <w:rFonts w:ascii="Arial" w:hAnsi="Arial" w:cs="Arial"/>
          <w:sz w:val="16"/>
          <w:szCs w:val="16"/>
        </w:rPr>
      </w:pPr>
      <w:r w:rsidRPr="009D360F">
        <w:rPr>
          <w:rFonts w:ascii="Arial" w:hAnsi="Arial" w:cs="Arial"/>
          <w:sz w:val="16"/>
          <w:szCs w:val="16"/>
        </w:rPr>
        <w:t>Инструкция</w:t>
      </w:r>
      <w:r w:rsidR="00D7637E" w:rsidRPr="009D360F">
        <w:rPr>
          <w:rFonts w:ascii="Arial" w:hAnsi="Arial" w:cs="Arial"/>
          <w:sz w:val="16"/>
          <w:szCs w:val="16"/>
        </w:rPr>
        <w:t xml:space="preserve"> по эксплуатации;</w:t>
      </w:r>
    </w:p>
    <w:p w:rsidR="00D7637E" w:rsidRPr="009D360F" w:rsidRDefault="00973AF8" w:rsidP="009D360F">
      <w:pPr>
        <w:pStyle w:val="a6"/>
        <w:numPr>
          <w:ilvl w:val="0"/>
          <w:numId w:val="17"/>
        </w:numPr>
        <w:rPr>
          <w:rFonts w:ascii="Arial" w:hAnsi="Arial" w:cs="Arial"/>
          <w:sz w:val="16"/>
          <w:szCs w:val="16"/>
        </w:rPr>
      </w:pPr>
      <w:r w:rsidRPr="009D360F">
        <w:rPr>
          <w:rFonts w:ascii="Arial" w:hAnsi="Arial" w:cs="Arial"/>
          <w:sz w:val="16"/>
          <w:szCs w:val="16"/>
        </w:rPr>
        <w:lastRenderedPageBreak/>
        <w:t>Крепежный</w:t>
      </w:r>
      <w:r w:rsidR="00D7637E" w:rsidRPr="009D360F">
        <w:rPr>
          <w:rFonts w:ascii="Arial" w:hAnsi="Arial" w:cs="Arial"/>
          <w:sz w:val="16"/>
          <w:szCs w:val="16"/>
        </w:rPr>
        <w:t xml:space="preserve"> комплект</w:t>
      </w:r>
      <w:r w:rsidR="00E64D52" w:rsidRPr="009D360F">
        <w:rPr>
          <w:rFonts w:ascii="Arial" w:hAnsi="Arial" w:cs="Arial"/>
          <w:sz w:val="16"/>
          <w:szCs w:val="16"/>
        </w:rPr>
        <w:t xml:space="preserve"> для накладного монтажа</w:t>
      </w:r>
      <w:r w:rsidR="00D7637E" w:rsidRPr="009D360F">
        <w:rPr>
          <w:rFonts w:ascii="Arial" w:hAnsi="Arial" w:cs="Arial"/>
          <w:sz w:val="16"/>
          <w:szCs w:val="16"/>
        </w:rPr>
        <w:t>;</w:t>
      </w:r>
    </w:p>
    <w:p w:rsidR="00E64D52" w:rsidRPr="00973AF8" w:rsidRDefault="00973AF8" w:rsidP="009D360F">
      <w:pPr>
        <w:numPr>
          <w:ilvl w:val="0"/>
          <w:numId w:val="9"/>
        </w:numPr>
        <w:ind w:left="1077" w:hanging="357"/>
        <w:rPr>
          <w:rFonts w:ascii="Arial" w:hAnsi="Arial" w:cs="Arial"/>
          <w:sz w:val="16"/>
          <w:szCs w:val="16"/>
        </w:rPr>
      </w:pPr>
      <w:r w:rsidRPr="00973AF8">
        <w:rPr>
          <w:rFonts w:ascii="Arial" w:hAnsi="Arial" w:cs="Arial"/>
          <w:sz w:val="16"/>
          <w:szCs w:val="16"/>
        </w:rPr>
        <w:t>Крепежный</w:t>
      </w:r>
      <w:r w:rsidR="00E64D52" w:rsidRPr="00973AF8">
        <w:rPr>
          <w:rFonts w:ascii="Arial" w:hAnsi="Arial" w:cs="Arial"/>
          <w:sz w:val="16"/>
          <w:szCs w:val="16"/>
        </w:rPr>
        <w:t xml:space="preserve"> комплект для подвесного монтажа</w:t>
      </w:r>
      <w:r w:rsidR="00EB4C10" w:rsidRPr="00973AF8">
        <w:rPr>
          <w:rFonts w:ascii="Arial" w:hAnsi="Arial" w:cs="Arial"/>
          <w:sz w:val="16"/>
          <w:szCs w:val="16"/>
        </w:rPr>
        <w:t>:</w:t>
      </w:r>
      <w:r w:rsidR="004C65E7" w:rsidRPr="00973AF8">
        <w:rPr>
          <w:rFonts w:ascii="Arial" w:hAnsi="Arial" w:cs="Arial"/>
          <w:sz w:val="16"/>
          <w:szCs w:val="16"/>
        </w:rPr>
        <w:t xml:space="preserve"> </w:t>
      </w:r>
      <w:r w:rsidR="00EB4C10" w:rsidRPr="00973AF8">
        <w:rPr>
          <w:rFonts w:ascii="Arial" w:hAnsi="Arial" w:cs="Arial"/>
          <w:sz w:val="16"/>
          <w:szCs w:val="16"/>
        </w:rPr>
        <w:t xml:space="preserve">стальной трос </w:t>
      </w:r>
      <w:r w:rsidR="004C65E7" w:rsidRPr="00973AF8">
        <w:rPr>
          <w:rFonts w:ascii="Arial" w:hAnsi="Arial" w:cs="Arial"/>
          <w:sz w:val="16"/>
          <w:szCs w:val="16"/>
        </w:rPr>
        <w:t xml:space="preserve">длина </w:t>
      </w:r>
      <w:r w:rsidR="00F112B1" w:rsidRPr="00F112B1">
        <w:rPr>
          <w:rFonts w:ascii="Arial" w:hAnsi="Arial" w:cs="Arial"/>
          <w:sz w:val="16"/>
          <w:szCs w:val="16"/>
        </w:rPr>
        <w:t>4</w:t>
      </w:r>
      <w:r w:rsidR="004C65E7" w:rsidRPr="00973AF8">
        <w:rPr>
          <w:rFonts w:ascii="Arial" w:hAnsi="Arial" w:cs="Arial"/>
          <w:sz w:val="16"/>
          <w:szCs w:val="16"/>
        </w:rPr>
        <w:t>м</w:t>
      </w:r>
      <w:r w:rsidR="00EB4C10" w:rsidRPr="00973AF8">
        <w:rPr>
          <w:rFonts w:ascii="Arial" w:hAnsi="Arial" w:cs="Arial"/>
          <w:sz w:val="16"/>
          <w:szCs w:val="16"/>
        </w:rPr>
        <w:t xml:space="preserve"> – 2 шт., потолочный кронштейн – 2шт., набор саморезов и дюбелей</w:t>
      </w:r>
      <w:r w:rsidR="00E64D52" w:rsidRPr="00973AF8">
        <w:rPr>
          <w:rFonts w:ascii="Arial" w:hAnsi="Arial" w:cs="Arial"/>
          <w:sz w:val="16"/>
          <w:szCs w:val="16"/>
        </w:rPr>
        <w:t>;</w:t>
      </w:r>
    </w:p>
    <w:p w:rsidR="00E64D52" w:rsidRDefault="00973AF8" w:rsidP="009D360F">
      <w:pPr>
        <w:numPr>
          <w:ilvl w:val="0"/>
          <w:numId w:val="9"/>
        </w:numPr>
        <w:ind w:left="1077" w:hanging="357"/>
        <w:rPr>
          <w:rFonts w:ascii="Arial" w:hAnsi="Arial" w:cs="Arial"/>
          <w:sz w:val="16"/>
          <w:szCs w:val="16"/>
        </w:rPr>
      </w:pPr>
      <w:r w:rsidRPr="00973AF8">
        <w:rPr>
          <w:rFonts w:ascii="Arial" w:hAnsi="Arial" w:cs="Arial"/>
          <w:sz w:val="16"/>
          <w:szCs w:val="16"/>
        </w:rPr>
        <w:t>Планка</w:t>
      </w:r>
      <w:r w:rsidR="00E64D52" w:rsidRPr="00973AF8">
        <w:rPr>
          <w:rFonts w:ascii="Arial" w:hAnsi="Arial" w:cs="Arial"/>
          <w:sz w:val="16"/>
          <w:szCs w:val="16"/>
        </w:rPr>
        <w:t xml:space="preserve"> для соединения светильников в световую линию</w:t>
      </w:r>
      <w:r w:rsidR="00F112B1" w:rsidRPr="00F112B1">
        <w:rPr>
          <w:rFonts w:ascii="Arial" w:hAnsi="Arial" w:cs="Arial"/>
          <w:sz w:val="16"/>
          <w:szCs w:val="16"/>
        </w:rPr>
        <w:t xml:space="preserve"> – 2</w:t>
      </w:r>
      <w:r w:rsidR="00F112B1">
        <w:rPr>
          <w:rFonts w:ascii="Arial" w:hAnsi="Arial" w:cs="Arial"/>
          <w:sz w:val="16"/>
          <w:szCs w:val="16"/>
        </w:rPr>
        <w:t>шт.</w:t>
      </w:r>
      <w:r w:rsidR="00E64D52" w:rsidRPr="00973AF8">
        <w:rPr>
          <w:rFonts w:ascii="Arial" w:hAnsi="Arial" w:cs="Arial"/>
          <w:sz w:val="16"/>
          <w:szCs w:val="16"/>
        </w:rPr>
        <w:t>;</w:t>
      </w:r>
    </w:p>
    <w:p w:rsidR="00373971" w:rsidRDefault="00667113" w:rsidP="009D360F">
      <w:pPr>
        <w:numPr>
          <w:ilvl w:val="0"/>
          <w:numId w:val="9"/>
        </w:numPr>
        <w:ind w:left="1077" w:hanging="357"/>
        <w:rPr>
          <w:rFonts w:ascii="Arial" w:hAnsi="Arial" w:cs="Arial"/>
          <w:sz w:val="16"/>
          <w:szCs w:val="16"/>
        </w:rPr>
      </w:pPr>
      <w:r>
        <w:rPr>
          <w:rFonts w:ascii="Arial" w:hAnsi="Arial" w:cs="Arial"/>
          <w:sz w:val="16"/>
          <w:szCs w:val="16"/>
        </w:rPr>
        <w:t>Соединитель</w:t>
      </w:r>
      <w:r w:rsidR="00373971">
        <w:rPr>
          <w:rFonts w:ascii="Arial" w:hAnsi="Arial" w:cs="Arial"/>
          <w:sz w:val="16"/>
          <w:szCs w:val="16"/>
          <w:lang w:val="en-US"/>
        </w:rPr>
        <w:t>;</w:t>
      </w:r>
    </w:p>
    <w:p w:rsidR="00373971" w:rsidRPr="00973AF8" w:rsidRDefault="00667113" w:rsidP="009D360F">
      <w:pPr>
        <w:numPr>
          <w:ilvl w:val="0"/>
          <w:numId w:val="9"/>
        </w:numPr>
        <w:ind w:left="1077" w:hanging="357"/>
        <w:rPr>
          <w:rFonts w:ascii="Arial" w:hAnsi="Arial" w:cs="Arial"/>
          <w:sz w:val="16"/>
          <w:szCs w:val="16"/>
        </w:rPr>
      </w:pPr>
      <w:r>
        <w:rPr>
          <w:rFonts w:ascii="Arial" w:hAnsi="Arial" w:cs="Arial"/>
          <w:sz w:val="16"/>
          <w:szCs w:val="16"/>
        </w:rPr>
        <w:t>Боковые</w:t>
      </w:r>
      <w:r w:rsidR="00373971">
        <w:rPr>
          <w:rFonts w:ascii="Arial" w:hAnsi="Arial" w:cs="Arial"/>
          <w:sz w:val="16"/>
          <w:szCs w:val="16"/>
        </w:rPr>
        <w:t xml:space="preserve"> </w:t>
      </w:r>
      <w:r>
        <w:rPr>
          <w:rFonts w:ascii="Arial" w:hAnsi="Arial" w:cs="Arial"/>
          <w:sz w:val="16"/>
          <w:szCs w:val="16"/>
        </w:rPr>
        <w:t>заглушки</w:t>
      </w:r>
      <w:r w:rsidR="00373971">
        <w:rPr>
          <w:rFonts w:ascii="Arial" w:hAnsi="Arial" w:cs="Arial"/>
          <w:sz w:val="16"/>
          <w:szCs w:val="16"/>
        </w:rPr>
        <w:t xml:space="preserve"> – 2шт</w:t>
      </w:r>
      <w:r w:rsidR="00373971">
        <w:rPr>
          <w:rFonts w:ascii="Arial" w:hAnsi="Arial" w:cs="Arial"/>
          <w:sz w:val="16"/>
          <w:szCs w:val="16"/>
          <w:lang w:val="en-US"/>
        </w:rPr>
        <w:t>.;</w:t>
      </w:r>
    </w:p>
    <w:p w:rsidR="00D7637E" w:rsidRDefault="00973AF8" w:rsidP="009D360F">
      <w:pPr>
        <w:numPr>
          <w:ilvl w:val="0"/>
          <w:numId w:val="9"/>
        </w:numPr>
        <w:ind w:left="1077" w:hanging="357"/>
        <w:rPr>
          <w:rFonts w:ascii="Arial" w:hAnsi="Arial" w:cs="Arial"/>
          <w:sz w:val="16"/>
          <w:szCs w:val="16"/>
        </w:rPr>
      </w:pPr>
      <w:r w:rsidRPr="00973AF8">
        <w:rPr>
          <w:rFonts w:ascii="Arial" w:hAnsi="Arial" w:cs="Arial"/>
          <w:sz w:val="16"/>
          <w:szCs w:val="16"/>
        </w:rPr>
        <w:t>Упаковка</w:t>
      </w:r>
      <w:r w:rsidR="00D7637E" w:rsidRPr="00973AF8">
        <w:rPr>
          <w:rFonts w:ascii="Arial" w:hAnsi="Arial" w:cs="Arial"/>
          <w:sz w:val="16"/>
          <w:szCs w:val="16"/>
        </w:rPr>
        <w:t>.</w:t>
      </w:r>
    </w:p>
    <w:p w:rsidR="009D360F" w:rsidRDefault="009D360F" w:rsidP="009D360F">
      <w:pPr>
        <w:pStyle w:val="a6"/>
        <w:numPr>
          <w:ilvl w:val="1"/>
          <w:numId w:val="18"/>
        </w:numPr>
        <w:rPr>
          <w:rFonts w:ascii="Arial" w:hAnsi="Arial" w:cs="Arial"/>
          <w:sz w:val="16"/>
          <w:szCs w:val="16"/>
          <w:lang w:val="en-US"/>
        </w:rPr>
      </w:pPr>
      <w:r>
        <w:rPr>
          <w:rFonts w:ascii="Arial" w:hAnsi="Arial" w:cs="Arial"/>
          <w:sz w:val="16"/>
          <w:szCs w:val="16"/>
          <w:lang w:val="en-US"/>
        </w:rPr>
        <w:t>AL40</w:t>
      </w:r>
      <w:r w:rsidR="00667113" w:rsidRPr="00FD0CF8">
        <w:rPr>
          <w:rFonts w:ascii="Arial" w:hAnsi="Arial" w:cs="Arial"/>
          <w:sz w:val="16"/>
          <w:szCs w:val="16"/>
          <w:lang w:val="en-US"/>
        </w:rPr>
        <w:t>36</w:t>
      </w:r>
      <w:r w:rsidR="00667113">
        <w:rPr>
          <w:rFonts w:ascii="Arial" w:hAnsi="Arial" w:cs="Arial"/>
          <w:sz w:val="16"/>
          <w:szCs w:val="16"/>
          <w:lang w:val="en-US"/>
        </w:rPr>
        <w:t>T</w:t>
      </w:r>
      <w:r w:rsidR="002E3C06" w:rsidRPr="00FD0CF8">
        <w:rPr>
          <w:rFonts w:ascii="Arial" w:hAnsi="Arial" w:cs="Arial"/>
          <w:sz w:val="16"/>
          <w:szCs w:val="16"/>
          <w:lang w:val="en-US"/>
        </w:rPr>
        <w:t xml:space="preserve">, </w:t>
      </w:r>
      <w:r w:rsidR="002E3C06">
        <w:rPr>
          <w:rFonts w:ascii="Arial" w:hAnsi="Arial" w:cs="Arial"/>
          <w:sz w:val="16"/>
          <w:szCs w:val="16"/>
          <w:lang w:val="en-US"/>
        </w:rPr>
        <w:t>AL40</w:t>
      </w:r>
      <w:r w:rsidR="00667113">
        <w:rPr>
          <w:rFonts w:ascii="Arial" w:hAnsi="Arial" w:cs="Arial"/>
          <w:sz w:val="16"/>
          <w:szCs w:val="16"/>
          <w:lang w:val="en-US"/>
        </w:rPr>
        <w:t>36L</w:t>
      </w:r>
      <w:r w:rsidR="002E3C06">
        <w:rPr>
          <w:rFonts w:ascii="Arial" w:hAnsi="Arial" w:cs="Arial"/>
          <w:sz w:val="16"/>
          <w:szCs w:val="16"/>
          <w:lang w:val="en-US"/>
        </w:rPr>
        <w:t>, AL40</w:t>
      </w:r>
      <w:r w:rsidR="00667113">
        <w:rPr>
          <w:rFonts w:ascii="Arial" w:hAnsi="Arial" w:cs="Arial"/>
          <w:sz w:val="16"/>
          <w:szCs w:val="16"/>
          <w:lang w:val="en-US"/>
        </w:rPr>
        <w:t>36Y, AL4036X</w:t>
      </w:r>
      <w:r w:rsidR="00FD0CF8">
        <w:rPr>
          <w:rFonts w:ascii="Arial" w:hAnsi="Arial" w:cs="Arial"/>
          <w:sz w:val="16"/>
          <w:szCs w:val="16"/>
          <w:lang w:val="en-US"/>
        </w:rPr>
        <w:t>, AL4036V</w:t>
      </w:r>
    </w:p>
    <w:p w:rsidR="009D360F" w:rsidRPr="00667113" w:rsidRDefault="009D360F" w:rsidP="009D360F">
      <w:pPr>
        <w:pStyle w:val="a6"/>
        <w:numPr>
          <w:ilvl w:val="0"/>
          <w:numId w:val="19"/>
        </w:numPr>
        <w:rPr>
          <w:rFonts w:ascii="Arial" w:hAnsi="Arial" w:cs="Arial"/>
          <w:sz w:val="16"/>
          <w:szCs w:val="16"/>
          <w:lang w:val="en-US"/>
        </w:rPr>
      </w:pPr>
      <w:r w:rsidRPr="009D360F">
        <w:rPr>
          <w:rFonts w:ascii="Arial" w:hAnsi="Arial" w:cs="Arial"/>
          <w:sz w:val="16"/>
          <w:szCs w:val="16"/>
        </w:rPr>
        <w:t>Светильник в сборе;</w:t>
      </w:r>
    </w:p>
    <w:p w:rsidR="00667113" w:rsidRDefault="00667113" w:rsidP="009D360F">
      <w:pPr>
        <w:pStyle w:val="a6"/>
        <w:numPr>
          <w:ilvl w:val="0"/>
          <w:numId w:val="19"/>
        </w:numPr>
        <w:rPr>
          <w:rFonts w:ascii="Arial" w:hAnsi="Arial" w:cs="Arial"/>
          <w:sz w:val="16"/>
          <w:szCs w:val="16"/>
          <w:lang w:val="en-US"/>
        </w:rPr>
      </w:pPr>
      <w:r>
        <w:rPr>
          <w:rFonts w:ascii="Arial" w:hAnsi="Arial" w:cs="Arial"/>
          <w:sz w:val="16"/>
          <w:szCs w:val="16"/>
        </w:rPr>
        <w:t>Соединитель – 2шт.</w:t>
      </w:r>
      <w:r>
        <w:rPr>
          <w:rFonts w:ascii="Arial" w:hAnsi="Arial" w:cs="Arial"/>
          <w:sz w:val="16"/>
          <w:szCs w:val="16"/>
          <w:lang w:val="en-US"/>
        </w:rPr>
        <w:t>;</w:t>
      </w:r>
    </w:p>
    <w:p w:rsidR="00667113" w:rsidRPr="009D360F" w:rsidRDefault="00667113" w:rsidP="009D360F">
      <w:pPr>
        <w:pStyle w:val="a6"/>
        <w:numPr>
          <w:ilvl w:val="0"/>
          <w:numId w:val="19"/>
        </w:numPr>
        <w:rPr>
          <w:rFonts w:ascii="Arial" w:hAnsi="Arial" w:cs="Arial"/>
          <w:sz w:val="16"/>
          <w:szCs w:val="16"/>
          <w:lang w:val="en-US"/>
        </w:rPr>
      </w:pPr>
      <w:r>
        <w:rPr>
          <w:rFonts w:ascii="Arial" w:hAnsi="Arial" w:cs="Arial"/>
          <w:sz w:val="16"/>
          <w:szCs w:val="16"/>
        </w:rPr>
        <w:t>Боковые заглушки – 2шт</w:t>
      </w:r>
      <w:r>
        <w:rPr>
          <w:rFonts w:ascii="Arial" w:hAnsi="Arial" w:cs="Arial"/>
          <w:sz w:val="16"/>
          <w:szCs w:val="16"/>
          <w:lang w:val="en-US"/>
        </w:rPr>
        <w:t>.;</w:t>
      </w:r>
    </w:p>
    <w:p w:rsidR="009D360F" w:rsidRPr="009D360F" w:rsidRDefault="009D360F" w:rsidP="009D360F">
      <w:pPr>
        <w:pStyle w:val="a6"/>
        <w:numPr>
          <w:ilvl w:val="0"/>
          <w:numId w:val="19"/>
        </w:numPr>
        <w:rPr>
          <w:rFonts w:ascii="Arial" w:hAnsi="Arial" w:cs="Arial"/>
          <w:sz w:val="16"/>
          <w:szCs w:val="16"/>
          <w:lang w:val="en-US"/>
        </w:rPr>
      </w:pPr>
      <w:r w:rsidRPr="009D360F">
        <w:rPr>
          <w:rFonts w:ascii="Arial" w:hAnsi="Arial" w:cs="Arial"/>
          <w:sz w:val="16"/>
          <w:szCs w:val="16"/>
        </w:rPr>
        <w:t>Инструкция по эксплуатации;</w:t>
      </w:r>
    </w:p>
    <w:p w:rsidR="009D360F" w:rsidRPr="009D360F" w:rsidRDefault="009D360F" w:rsidP="009D360F">
      <w:pPr>
        <w:pStyle w:val="a6"/>
        <w:numPr>
          <w:ilvl w:val="0"/>
          <w:numId w:val="19"/>
        </w:numPr>
        <w:rPr>
          <w:rFonts w:ascii="Arial" w:hAnsi="Arial" w:cs="Arial"/>
          <w:sz w:val="16"/>
          <w:szCs w:val="16"/>
          <w:lang w:val="en-US"/>
        </w:rPr>
      </w:pPr>
      <w:r w:rsidRPr="00973AF8">
        <w:rPr>
          <w:rFonts w:ascii="Arial" w:hAnsi="Arial" w:cs="Arial"/>
          <w:sz w:val="16"/>
          <w:szCs w:val="16"/>
        </w:rPr>
        <w:t>Упаковка.</w:t>
      </w:r>
    </w:p>
    <w:p w:rsidR="00F52F8E" w:rsidRPr="00973AF8" w:rsidRDefault="00F52F8E" w:rsidP="008B4E6B">
      <w:pPr>
        <w:numPr>
          <w:ilvl w:val="0"/>
          <w:numId w:val="4"/>
        </w:numPr>
        <w:ind w:firstLine="0"/>
        <w:jc w:val="both"/>
        <w:rPr>
          <w:rFonts w:ascii="Arial" w:hAnsi="Arial" w:cs="Arial"/>
          <w:b/>
          <w:sz w:val="16"/>
          <w:szCs w:val="16"/>
        </w:rPr>
      </w:pPr>
      <w:r w:rsidRPr="00973AF8">
        <w:rPr>
          <w:rFonts w:ascii="Arial" w:hAnsi="Arial" w:cs="Arial"/>
          <w:b/>
          <w:sz w:val="16"/>
          <w:szCs w:val="16"/>
        </w:rPr>
        <w:t>Включ</w:t>
      </w:r>
      <w:r w:rsidR="00AC0612" w:rsidRPr="00973AF8">
        <w:rPr>
          <w:rFonts w:ascii="Arial" w:hAnsi="Arial" w:cs="Arial"/>
          <w:b/>
          <w:sz w:val="16"/>
          <w:szCs w:val="16"/>
        </w:rPr>
        <w:t>ение светильника</w:t>
      </w:r>
    </w:p>
    <w:p w:rsidR="00C87D2A" w:rsidRPr="00973AF8" w:rsidRDefault="00920A2A" w:rsidP="008B4E6B">
      <w:pPr>
        <w:numPr>
          <w:ilvl w:val="1"/>
          <w:numId w:val="4"/>
        </w:numPr>
        <w:ind w:left="357"/>
        <w:jc w:val="both"/>
        <w:rPr>
          <w:rFonts w:ascii="Arial" w:hAnsi="Arial" w:cs="Arial"/>
          <w:sz w:val="16"/>
          <w:szCs w:val="16"/>
        </w:rPr>
      </w:pPr>
      <w:r w:rsidRPr="00973AF8">
        <w:rPr>
          <w:rFonts w:ascii="Arial" w:hAnsi="Arial" w:cs="Arial"/>
          <w:sz w:val="16"/>
          <w:szCs w:val="16"/>
        </w:rPr>
        <w:t xml:space="preserve">Извлечь светильник из </w:t>
      </w:r>
      <w:r w:rsidR="00177D39" w:rsidRPr="00973AF8">
        <w:rPr>
          <w:rFonts w:ascii="Arial" w:hAnsi="Arial" w:cs="Arial"/>
          <w:sz w:val="16"/>
          <w:szCs w:val="16"/>
        </w:rPr>
        <w:t>упаковки и про</w:t>
      </w:r>
      <w:r w:rsidRPr="00973AF8">
        <w:rPr>
          <w:rFonts w:ascii="Arial" w:hAnsi="Arial" w:cs="Arial"/>
          <w:sz w:val="16"/>
          <w:szCs w:val="16"/>
        </w:rPr>
        <w:t>вести его внешний осмотр, проверить комплектность</w:t>
      </w:r>
      <w:r w:rsidR="00AA00D2" w:rsidRPr="00973AF8">
        <w:rPr>
          <w:rFonts w:ascii="Arial" w:hAnsi="Arial" w:cs="Arial"/>
          <w:sz w:val="16"/>
          <w:szCs w:val="16"/>
        </w:rPr>
        <w:t xml:space="preserve"> поставки</w:t>
      </w:r>
      <w:r w:rsidRPr="00973AF8">
        <w:rPr>
          <w:rFonts w:ascii="Arial" w:hAnsi="Arial" w:cs="Arial"/>
          <w:sz w:val="16"/>
          <w:szCs w:val="16"/>
        </w:rPr>
        <w:t>.</w:t>
      </w:r>
    </w:p>
    <w:p w:rsidR="00920A2A" w:rsidRPr="00973AF8" w:rsidRDefault="00920A2A" w:rsidP="008B4E6B">
      <w:pPr>
        <w:numPr>
          <w:ilvl w:val="1"/>
          <w:numId w:val="4"/>
        </w:numPr>
        <w:ind w:left="357"/>
        <w:jc w:val="both"/>
        <w:rPr>
          <w:rFonts w:ascii="Arial" w:hAnsi="Arial" w:cs="Arial"/>
          <w:sz w:val="16"/>
          <w:szCs w:val="16"/>
        </w:rPr>
      </w:pPr>
      <w:r w:rsidRPr="00973AF8">
        <w:rPr>
          <w:rFonts w:ascii="Arial" w:hAnsi="Arial" w:cs="Arial"/>
          <w:sz w:val="16"/>
          <w:szCs w:val="16"/>
        </w:rPr>
        <w:t>Смонтировать светильник</w:t>
      </w:r>
      <w:r w:rsidR="00177D39" w:rsidRPr="00973AF8">
        <w:rPr>
          <w:rFonts w:ascii="Arial" w:hAnsi="Arial" w:cs="Arial"/>
          <w:sz w:val="16"/>
          <w:szCs w:val="16"/>
        </w:rPr>
        <w:t>, в зависимости от способа монтажа,</w:t>
      </w:r>
      <w:r w:rsidRPr="00973AF8">
        <w:rPr>
          <w:rFonts w:ascii="Arial" w:hAnsi="Arial" w:cs="Arial"/>
          <w:sz w:val="16"/>
          <w:szCs w:val="16"/>
        </w:rPr>
        <w:t xml:space="preserve"> </w:t>
      </w:r>
      <w:r w:rsidR="00177D39" w:rsidRPr="00973AF8">
        <w:rPr>
          <w:rFonts w:ascii="Arial" w:hAnsi="Arial" w:cs="Arial"/>
          <w:sz w:val="16"/>
          <w:szCs w:val="16"/>
        </w:rPr>
        <w:t>согласно таблице</w:t>
      </w:r>
      <w:r w:rsidRPr="00973AF8">
        <w:rPr>
          <w:rFonts w:ascii="Arial" w:hAnsi="Arial" w:cs="Arial"/>
          <w:sz w:val="16"/>
          <w:szCs w:val="16"/>
        </w:rPr>
        <w:t>:</w:t>
      </w:r>
    </w:p>
    <w:tbl>
      <w:tblPr>
        <w:tblStyle w:val="a5"/>
        <w:tblW w:w="0" w:type="auto"/>
        <w:tblInd w:w="357" w:type="dxa"/>
        <w:tblLook w:val="04A0" w:firstRow="1" w:lastRow="0" w:firstColumn="1" w:lastColumn="0" w:noHBand="0" w:noVBand="1"/>
      </w:tblPr>
      <w:tblGrid>
        <w:gridCol w:w="5049"/>
        <w:gridCol w:w="5050"/>
      </w:tblGrid>
      <w:tr w:rsidR="000B20DC" w:rsidRPr="00973AF8" w:rsidTr="00F965F8">
        <w:tc>
          <w:tcPr>
            <w:tcW w:w="5049" w:type="dxa"/>
          </w:tcPr>
          <w:p w:rsidR="00F965F8" w:rsidRPr="00F965F8" w:rsidRDefault="00F965F8" w:rsidP="00177D39">
            <w:pPr>
              <w:jc w:val="both"/>
              <w:rPr>
                <w:rFonts w:ascii="Arial" w:hAnsi="Arial" w:cs="Arial"/>
                <w:b/>
                <w:i/>
                <w:sz w:val="16"/>
                <w:szCs w:val="16"/>
              </w:rPr>
            </w:pPr>
            <w:r w:rsidRPr="00F965F8">
              <w:rPr>
                <w:rFonts w:ascii="Arial" w:hAnsi="Arial" w:cs="Arial"/>
                <w:b/>
                <w:i/>
                <w:sz w:val="16"/>
                <w:szCs w:val="16"/>
              </w:rPr>
              <w:t>Накладной способ монтажа</w:t>
            </w:r>
          </w:p>
        </w:tc>
        <w:tc>
          <w:tcPr>
            <w:tcW w:w="5050" w:type="dxa"/>
          </w:tcPr>
          <w:p w:rsidR="00F965F8" w:rsidRPr="00F965F8" w:rsidRDefault="00F965F8" w:rsidP="00177D39">
            <w:pPr>
              <w:jc w:val="both"/>
              <w:rPr>
                <w:rFonts w:ascii="Arial" w:hAnsi="Arial" w:cs="Arial"/>
                <w:b/>
                <w:i/>
                <w:sz w:val="16"/>
                <w:szCs w:val="16"/>
              </w:rPr>
            </w:pPr>
            <w:r w:rsidRPr="00F965F8">
              <w:rPr>
                <w:rFonts w:ascii="Arial" w:hAnsi="Arial" w:cs="Arial"/>
                <w:b/>
                <w:i/>
                <w:sz w:val="16"/>
                <w:szCs w:val="16"/>
              </w:rPr>
              <w:t>Подвесной способ монтажа</w:t>
            </w:r>
          </w:p>
        </w:tc>
      </w:tr>
      <w:tr w:rsidR="000B20DC" w:rsidRPr="00973AF8" w:rsidTr="00F965F8">
        <w:tc>
          <w:tcPr>
            <w:tcW w:w="5049" w:type="dxa"/>
          </w:tcPr>
          <w:p w:rsidR="00F965F8" w:rsidRPr="00973AF8" w:rsidRDefault="00F965F8" w:rsidP="00177D39">
            <w:pPr>
              <w:jc w:val="both"/>
              <w:rPr>
                <w:rFonts w:ascii="Arial" w:hAnsi="Arial" w:cs="Arial"/>
                <w:sz w:val="16"/>
                <w:szCs w:val="16"/>
              </w:rPr>
            </w:pPr>
          </w:p>
          <w:p w:rsidR="00F965F8" w:rsidRPr="00973AF8" w:rsidRDefault="000B20DC" w:rsidP="00177D39">
            <w:pPr>
              <w:jc w:val="both"/>
              <w:rPr>
                <w:rFonts w:ascii="Arial" w:hAnsi="Arial" w:cs="Arial"/>
                <w:sz w:val="16"/>
                <w:szCs w:val="16"/>
              </w:rPr>
            </w:pPr>
            <w:r>
              <w:rPr>
                <w:noProof/>
              </w:rPr>
              <w:drawing>
                <wp:inline distT="0" distB="0" distL="0" distR="0" wp14:anchorId="1A6D4705" wp14:editId="15D1DF4F">
                  <wp:extent cx="3035935" cy="1384242"/>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79109" cy="1403927"/>
                          </a:xfrm>
                          <a:prstGeom prst="rect">
                            <a:avLst/>
                          </a:prstGeom>
                        </pic:spPr>
                      </pic:pic>
                    </a:graphicData>
                  </a:graphic>
                </wp:inline>
              </w:drawing>
            </w:r>
          </w:p>
        </w:tc>
        <w:tc>
          <w:tcPr>
            <w:tcW w:w="5050" w:type="dxa"/>
          </w:tcPr>
          <w:p w:rsidR="00F965F8" w:rsidRPr="00973AF8" w:rsidRDefault="00F965F8" w:rsidP="00177D39">
            <w:pPr>
              <w:jc w:val="both"/>
              <w:rPr>
                <w:rFonts w:ascii="Arial" w:hAnsi="Arial" w:cs="Arial"/>
                <w:sz w:val="16"/>
                <w:szCs w:val="16"/>
              </w:rPr>
            </w:pPr>
          </w:p>
          <w:p w:rsidR="00F965F8" w:rsidRPr="00973AF8" w:rsidRDefault="000B20DC" w:rsidP="009C3EDD">
            <w:pPr>
              <w:jc w:val="both"/>
              <w:rPr>
                <w:rFonts w:ascii="Arial" w:hAnsi="Arial" w:cs="Arial"/>
                <w:sz w:val="16"/>
                <w:szCs w:val="16"/>
              </w:rPr>
            </w:pPr>
            <w:r>
              <w:rPr>
                <w:noProof/>
              </w:rPr>
              <w:drawing>
                <wp:inline distT="0" distB="0" distL="0" distR="0" wp14:anchorId="51E3C8CA" wp14:editId="48A644E0">
                  <wp:extent cx="3026410" cy="1383948"/>
                  <wp:effectExtent l="0" t="0" r="254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67495" cy="1402736"/>
                          </a:xfrm>
                          <a:prstGeom prst="rect">
                            <a:avLst/>
                          </a:prstGeom>
                        </pic:spPr>
                      </pic:pic>
                    </a:graphicData>
                  </a:graphic>
                </wp:inline>
              </w:drawing>
            </w:r>
          </w:p>
        </w:tc>
      </w:tr>
      <w:tr w:rsidR="000B20DC" w:rsidRPr="00973AF8" w:rsidTr="00F965F8">
        <w:tc>
          <w:tcPr>
            <w:tcW w:w="5049" w:type="dxa"/>
          </w:tcPr>
          <w:p w:rsidR="00F965F8" w:rsidRPr="00973AF8" w:rsidRDefault="00F965F8" w:rsidP="00BB09A3">
            <w:pPr>
              <w:jc w:val="both"/>
              <w:rPr>
                <w:rFonts w:ascii="Arial" w:hAnsi="Arial" w:cs="Arial"/>
                <w:sz w:val="16"/>
                <w:szCs w:val="16"/>
              </w:rPr>
            </w:pPr>
            <w:r w:rsidRPr="00973AF8">
              <w:rPr>
                <w:rFonts w:ascii="Arial" w:hAnsi="Arial" w:cs="Arial"/>
                <w:sz w:val="16"/>
                <w:szCs w:val="16"/>
              </w:rPr>
              <w:t>1. Установите крепежные скобы на монтажную поверхность и закрепите их саморезами. Для определения расстояния между отверстиями используйте светильник.</w:t>
            </w:r>
          </w:p>
          <w:p w:rsidR="00F965F8" w:rsidRPr="00973AF8" w:rsidRDefault="00F965F8" w:rsidP="00BB09A3">
            <w:pPr>
              <w:jc w:val="both"/>
              <w:rPr>
                <w:rFonts w:ascii="Arial" w:hAnsi="Arial" w:cs="Arial"/>
                <w:sz w:val="16"/>
                <w:szCs w:val="16"/>
              </w:rPr>
            </w:pPr>
            <w:r w:rsidRPr="00973AF8">
              <w:rPr>
                <w:rFonts w:ascii="Arial" w:hAnsi="Arial" w:cs="Arial"/>
                <w:sz w:val="16"/>
                <w:szCs w:val="16"/>
              </w:rPr>
              <w:t>2. Установите светильник в крепежи.</w:t>
            </w:r>
          </w:p>
        </w:tc>
        <w:tc>
          <w:tcPr>
            <w:tcW w:w="5050" w:type="dxa"/>
          </w:tcPr>
          <w:p w:rsidR="00F965F8" w:rsidRPr="00973AF8" w:rsidRDefault="00F965F8" w:rsidP="00177D39">
            <w:pPr>
              <w:jc w:val="both"/>
              <w:rPr>
                <w:rFonts w:ascii="Arial" w:hAnsi="Arial" w:cs="Arial"/>
                <w:sz w:val="16"/>
                <w:szCs w:val="16"/>
              </w:rPr>
            </w:pPr>
            <w:r w:rsidRPr="00973AF8">
              <w:rPr>
                <w:rFonts w:ascii="Arial" w:hAnsi="Arial" w:cs="Arial"/>
                <w:sz w:val="16"/>
                <w:szCs w:val="16"/>
              </w:rPr>
              <w:t>1. Рассчитайте необходимую длину подвеса. Проденьте трос на отмеренную длину через цанговый фиксатор.</w:t>
            </w:r>
          </w:p>
          <w:p w:rsidR="00F965F8" w:rsidRPr="00973AF8" w:rsidRDefault="00F965F8" w:rsidP="00177D39">
            <w:pPr>
              <w:jc w:val="both"/>
              <w:rPr>
                <w:rFonts w:ascii="Arial" w:hAnsi="Arial" w:cs="Arial"/>
                <w:sz w:val="16"/>
                <w:szCs w:val="16"/>
              </w:rPr>
            </w:pPr>
            <w:r w:rsidRPr="00973AF8">
              <w:rPr>
                <w:rFonts w:ascii="Arial" w:hAnsi="Arial" w:cs="Arial"/>
                <w:sz w:val="16"/>
                <w:szCs w:val="16"/>
              </w:rPr>
              <w:t>2. Закрепите цанговый фиксатор в кронштейне подвесной системы при помощи гайки.</w:t>
            </w:r>
          </w:p>
          <w:p w:rsidR="00F965F8" w:rsidRPr="00973AF8" w:rsidRDefault="00F965F8" w:rsidP="00177D39">
            <w:pPr>
              <w:jc w:val="both"/>
              <w:rPr>
                <w:rFonts w:ascii="Arial" w:hAnsi="Arial" w:cs="Arial"/>
                <w:sz w:val="16"/>
                <w:szCs w:val="16"/>
              </w:rPr>
            </w:pPr>
            <w:r w:rsidRPr="00973AF8">
              <w:rPr>
                <w:rFonts w:ascii="Arial" w:hAnsi="Arial" w:cs="Arial"/>
                <w:sz w:val="16"/>
                <w:szCs w:val="16"/>
              </w:rPr>
              <w:t xml:space="preserve">3. </w:t>
            </w:r>
            <w:r w:rsidR="000B20DC">
              <w:rPr>
                <w:rFonts w:ascii="Arial" w:hAnsi="Arial" w:cs="Arial"/>
                <w:sz w:val="16"/>
                <w:szCs w:val="16"/>
              </w:rPr>
              <w:t>Проденьте винт через скобу и в</w:t>
            </w:r>
            <w:r w:rsidRPr="00973AF8">
              <w:rPr>
                <w:rFonts w:ascii="Arial" w:hAnsi="Arial" w:cs="Arial"/>
                <w:sz w:val="16"/>
                <w:szCs w:val="16"/>
              </w:rPr>
              <w:t xml:space="preserve">крутите в </w:t>
            </w:r>
            <w:proofErr w:type="spellStart"/>
            <w:r w:rsidRPr="00973AF8">
              <w:rPr>
                <w:rFonts w:ascii="Arial" w:hAnsi="Arial" w:cs="Arial"/>
                <w:sz w:val="16"/>
                <w:szCs w:val="16"/>
              </w:rPr>
              <w:t>оконцовку</w:t>
            </w:r>
            <w:proofErr w:type="spellEnd"/>
            <w:r w:rsidRPr="00973AF8">
              <w:rPr>
                <w:rFonts w:ascii="Arial" w:hAnsi="Arial" w:cs="Arial"/>
                <w:sz w:val="16"/>
                <w:szCs w:val="16"/>
              </w:rPr>
              <w:t xml:space="preserve"> троса. Установите крепление троса не менее чем в 280мм от края светильника.</w:t>
            </w:r>
          </w:p>
          <w:p w:rsidR="00F965F8" w:rsidRPr="00973AF8" w:rsidRDefault="00F965F8" w:rsidP="00177D39">
            <w:pPr>
              <w:jc w:val="both"/>
              <w:rPr>
                <w:rFonts w:ascii="Arial" w:hAnsi="Arial" w:cs="Arial"/>
                <w:sz w:val="16"/>
                <w:szCs w:val="16"/>
              </w:rPr>
            </w:pPr>
            <w:r w:rsidRPr="00973AF8">
              <w:rPr>
                <w:rFonts w:ascii="Arial" w:hAnsi="Arial" w:cs="Arial"/>
                <w:sz w:val="16"/>
                <w:szCs w:val="16"/>
              </w:rPr>
              <w:t>4. Проделайте отверстия в монтажной поверхности. Для разметки потолка используйте кронштейн светильника. Вставьте в отверстия пластиковые дюбели и закрепите потолочные кронштейны подвесной системы, используя саморезы.</w:t>
            </w:r>
          </w:p>
        </w:tc>
      </w:tr>
      <w:tr w:rsidR="005D7DF5" w:rsidRPr="00973AF8" w:rsidTr="003063AE">
        <w:tc>
          <w:tcPr>
            <w:tcW w:w="10099" w:type="dxa"/>
            <w:gridSpan w:val="2"/>
          </w:tcPr>
          <w:p w:rsidR="005D7DF5" w:rsidRPr="002E3C06" w:rsidRDefault="005D7DF5" w:rsidP="005D7DF5">
            <w:pPr>
              <w:jc w:val="center"/>
              <w:rPr>
                <w:rFonts w:ascii="Arial" w:hAnsi="Arial" w:cs="Arial"/>
                <w:b/>
                <w:i/>
                <w:sz w:val="16"/>
                <w:szCs w:val="16"/>
              </w:rPr>
            </w:pPr>
            <w:r w:rsidRPr="00F965F8">
              <w:rPr>
                <w:rFonts w:ascii="Arial" w:hAnsi="Arial" w:cs="Arial"/>
                <w:b/>
                <w:i/>
                <w:sz w:val="16"/>
                <w:szCs w:val="16"/>
              </w:rPr>
              <w:t>Монтаж светильников</w:t>
            </w:r>
          </w:p>
        </w:tc>
      </w:tr>
      <w:tr w:rsidR="005D7DF5" w:rsidRPr="00973AF8" w:rsidTr="000E41C2">
        <w:tc>
          <w:tcPr>
            <w:tcW w:w="10099" w:type="dxa"/>
            <w:gridSpan w:val="2"/>
          </w:tcPr>
          <w:p w:rsidR="005D7DF5" w:rsidRPr="00973AF8" w:rsidRDefault="005D7DF5" w:rsidP="00F965F8">
            <w:pPr>
              <w:jc w:val="both"/>
              <w:rPr>
                <w:rFonts w:ascii="Arial" w:hAnsi="Arial" w:cs="Arial"/>
                <w:sz w:val="16"/>
                <w:szCs w:val="16"/>
              </w:rPr>
            </w:pPr>
          </w:p>
          <w:p w:rsidR="005D7DF5" w:rsidRDefault="005D7DF5" w:rsidP="005D7DF5">
            <w:pPr>
              <w:jc w:val="center"/>
              <w:rPr>
                <w:rFonts w:ascii="Arial" w:hAnsi="Arial" w:cs="Arial"/>
                <w:sz w:val="16"/>
                <w:szCs w:val="16"/>
              </w:rPr>
            </w:pPr>
            <w:r>
              <w:rPr>
                <w:noProof/>
              </w:rPr>
              <w:drawing>
                <wp:inline distT="0" distB="0" distL="0" distR="0" wp14:anchorId="2A8819A1" wp14:editId="7643513E">
                  <wp:extent cx="2962275" cy="299122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69749" cy="2998769"/>
                          </a:xfrm>
                          <a:prstGeom prst="rect">
                            <a:avLst/>
                          </a:prstGeom>
                        </pic:spPr>
                      </pic:pic>
                    </a:graphicData>
                  </a:graphic>
                </wp:inline>
              </w:drawing>
            </w:r>
          </w:p>
          <w:p w:rsidR="005D7DF5" w:rsidRPr="00973AF8" w:rsidRDefault="005D7DF5" w:rsidP="00F965F8">
            <w:pPr>
              <w:jc w:val="both"/>
              <w:rPr>
                <w:rFonts w:ascii="Arial" w:hAnsi="Arial" w:cs="Arial"/>
                <w:sz w:val="16"/>
                <w:szCs w:val="16"/>
              </w:rPr>
            </w:pPr>
          </w:p>
        </w:tc>
      </w:tr>
      <w:tr w:rsidR="000B20DC" w:rsidRPr="00973AF8" w:rsidTr="00F965F8">
        <w:tc>
          <w:tcPr>
            <w:tcW w:w="5049" w:type="dxa"/>
          </w:tcPr>
          <w:p w:rsidR="0074361B" w:rsidRPr="0074361B" w:rsidRDefault="0074361B" w:rsidP="00F965F8">
            <w:pPr>
              <w:jc w:val="both"/>
              <w:rPr>
                <w:rFonts w:ascii="Arial" w:hAnsi="Arial" w:cs="Arial"/>
                <w:b/>
                <w:i/>
                <w:sz w:val="16"/>
                <w:szCs w:val="16"/>
              </w:rPr>
            </w:pPr>
            <w:r w:rsidRPr="0074361B">
              <w:rPr>
                <w:rFonts w:ascii="Arial" w:hAnsi="Arial" w:cs="Arial"/>
                <w:b/>
                <w:i/>
                <w:sz w:val="16"/>
                <w:szCs w:val="16"/>
              </w:rPr>
              <w:t>Монтаж в линию</w:t>
            </w:r>
          </w:p>
          <w:p w:rsidR="00F965F8" w:rsidRPr="00973AF8" w:rsidRDefault="00F965F8" w:rsidP="00F965F8">
            <w:pPr>
              <w:jc w:val="both"/>
              <w:rPr>
                <w:rFonts w:ascii="Arial" w:hAnsi="Arial" w:cs="Arial"/>
                <w:sz w:val="16"/>
                <w:szCs w:val="16"/>
              </w:rPr>
            </w:pPr>
            <w:r w:rsidRPr="00973AF8">
              <w:rPr>
                <w:rFonts w:ascii="Arial" w:hAnsi="Arial" w:cs="Arial"/>
                <w:sz w:val="16"/>
                <w:szCs w:val="16"/>
              </w:rPr>
              <w:t>1. Снимите торцевую крышку светильника.</w:t>
            </w:r>
          </w:p>
          <w:p w:rsidR="00F965F8" w:rsidRPr="00973AF8" w:rsidRDefault="00F965F8" w:rsidP="00F965F8">
            <w:pPr>
              <w:jc w:val="both"/>
              <w:rPr>
                <w:rFonts w:ascii="Arial" w:hAnsi="Arial" w:cs="Arial"/>
                <w:sz w:val="16"/>
                <w:szCs w:val="16"/>
              </w:rPr>
            </w:pPr>
            <w:r w:rsidRPr="00973AF8">
              <w:rPr>
                <w:rFonts w:ascii="Arial" w:hAnsi="Arial" w:cs="Arial"/>
                <w:sz w:val="16"/>
                <w:szCs w:val="16"/>
              </w:rPr>
              <w:t>2. Вставьте соединительную планку в паз на тыльной стороне светильника.</w:t>
            </w:r>
          </w:p>
          <w:p w:rsidR="00F965F8" w:rsidRPr="00973AF8" w:rsidRDefault="00F965F8" w:rsidP="00F965F8">
            <w:pPr>
              <w:jc w:val="both"/>
              <w:rPr>
                <w:rFonts w:ascii="Arial" w:hAnsi="Arial" w:cs="Arial"/>
                <w:sz w:val="16"/>
                <w:szCs w:val="16"/>
              </w:rPr>
            </w:pPr>
            <w:r w:rsidRPr="00973AF8">
              <w:rPr>
                <w:rFonts w:ascii="Arial" w:hAnsi="Arial" w:cs="Arial"/>
                <w:sz w:val="16"/>
                <w:szCs w:val="16"/>
              </w:rPr>
              <w:t>3. Состыкуйте светильники друг с другом как показано на схеме выше.</w:t>
            </w:r>
          </w:p>
          <w:p w:rsidR="00F965F8" w:rsidRPr="00973AF8" w:rsidRDefault="00F965F8" w:rsidP="00F965F8">
            <w:pPr>
              <w:jc w:val="both"/>
              <w:rPr>
                <w:rFonts w:ascii="Arial" w:hAnsi="Arial" w:cs="Arial"/>
                <w:sz w:val="16"/>
                <w:szCs w:val="16"/>
              </w:rPr>
            </w:pPr>
            <w:r w:rsidRPr="00973AF8">
              <w:rPr>
                <w:rFonts w:ascii="Arial" w:hAnsi="Arial" w:cs="Arial"/>
                <w:sz w:val="16"/>
                <w:szCs w:val="16"/>
              </w:rPr>
              <w:t xml:space="preserve">4. Зафиксируйте соединительную планку при помощи винтов (в комплекте поставки). </w:t>
            </w:r>
          </w:p>
        </w:tc>
        <w:tc>
          <w:tcPr>
            <w:tcW w:w="5050" w:type="dxa"/>
          </w:tcPr>
          <w:p w:rsidR="0074361B" w:rsidRPr="00FD0CF8" w:rsidRDefault="0074361B" w:rsidP="00F965F8">
            <w:pPr>
              <w:jc w:val="both"/>
              <w:rPr>
                <w:rFonts w:ascii="Arial" w:hAnsi="Arial" w:cs="Arial"/>
                <w:b/>
                <w:i/>
                <w:sz w:val="16"/>
                <w:szCs w:val="16"/>
              </w:rPr>
            </w:pPr>
            <w:r w:rsidRPr="0074361B">
              <w:rPr>
                <w:rFonts w:ascii="Arial" w:hAnsi="Arial" w:cs="Arial"/>
                <w:b/>
                <w:i/>
                <w:sz w:val="16"/>
                <w:szCs w:val="16"/>
              </w:rPr>
              <w:t>Монтаж при помощи светильников-коннекторов</w:t>
            </w:r>
          </w:p>
          <w:p w:rsidR="00F965F8" w:rsidRDefault="005C2AEC" w:rsidP="00F965F8">
            <w:pPr>
              <w:jc w:val="both"/>
              <w:rPr>
                <w:rFonts w:ascii="Arial" w:hAnsi="Arial" w:cs="Arial"/>
                <w:sz w:val="16"/>
                <w:szCs w:val="16"/>
              </w:rPr>
            </w:pPr>
            <w:r w:rsidRPr="00973AF8">
              <w:rPr>
                <w:rFonts w:ascii="Arial" w:hAnsi="Arial" w:cs="Arial"/>
                <w:sz w:val="16"/>
                <w:szCs w:val="16"/>
              </w:rPr>
              <w:t>1. Снимите торцевую крышку светильника</w:t>
            </w:r>
            <w:r>
              <w:rPr>
                <w:rFonts w:ascii="Arial" w:hAnsi="Arial" w:cs="Arial"/>
                <w:sz w:val="16"/>
                <w:szCs w:val="16"/>
              </w:rPr>
              <w:t>.</w:t>
            </w:r>
          </w:p>
          <w:p w:rsidR="005C2AEC" w:rsidRDefault="005C2AEC" w:rsidP="00F965F8">
            <w:pPr>
              <w:jc w:val="both"/>
              <w:rPr>
                <w:rFonts w:ascii="Arial" w:hAnsi="Arial" w:cs="Arial"/>
                <w:sz w:val="16"/>
                <w:szCs w:val="16"/>
              </w:rPr>
            </w:pPr>
            <w:r w:rsidRPr="00973AF8">
              <w:rPr>
                <w:rFonts w:ascii="Arial" w:hAnsi="Arial" w:cs="Arial"/>
                <w:sz w:val="16"/>
                <w:szCs w:val="16"/>
              </w:rPr>
              <w:t>2. Вставьте соединительную планку в паз на тыльной стороне светильника</w:t>
            </w:r>
            <w:r>
              <w:rPr>
                <w:rFonts w:ascii="Arial" w:hAnsi="Arial" w:cs="Arial"/>
                <w:sz w:val="16"/>
                <w:szCs w:val="16"/>
              </w:rPr>
              <w:t xml:space="preserve"> </w:t>
            </w:r>
            <w:r>
              <w:rPr>
                <w:rFonts w:ascii="Arial" w:hAnsi="Arial" w:cs="Arial"/>
                <w:sz w:val="16"/>
                <w:szCs w:val="16"/>
                <w:lang w:val="en-US"/>
              </w:rPr>
              <w:t>AL</w:t>
            </w:r>
            <w:r w:rsidRPr="005C2AEC">
              <w:rPr>
                <w:rFonts w:ascii="Arial" w:hAnsi="Arial" w:cs="Arial"/>
                <w:sz w:val="16"/>
                <w:szCs w:val="16"/>
              </w:rPr>
              <w:t>40</w:t>
            </w:r>
            <w:r w:rsidR="005D7DF5" w:rsidRPr="005D7DF5">
              <w:rPr>
                <w:rFonts w:ascii="Arial" w:hAnsi="Arial" w:cs="Arial"/>
                <w:sz w:val="16"/>
                <w:szCs w:val="16"/>
              </w:rPr>
              <w:t>36</w:t>
            </w:r>
            <w:r w:rsidRPr="005C2AEC">
              <w:rPr>
                <w:rFonts w:ascii="Arial" w:hAnsi="Arial" w:cs="Arial"/>
                <w:sz w:val="16"/>
                <w:szCs w:val="16"/>
              </w:rPr>
              <w:t xml:space="preserve"> </w:t>
            </w:r>
            <w:r>
              <w:rPr>
                <w:rFonts w:ascii="Arial" w:hAnsi="Arial" w:cs="Arial"/>
                <w:sz w:val="16"/>
                <w:szCs w:val="16"/>
              </w:rPr>
              <w:t xml:space="preserve">и </w:t>
            </w:r>
            <w:r w:rsidR="002E3C06">
              <w:rPr>
                <w:rFonts w:ascii="Arial" w:hAnsi="Arial" w:cs="Arial"/>
                <w:sz w:val="16"/>
                <w:szCs w:val="16"/>
              </w:rPr>
              <w:t xml:space="preserve">светильника-коннектора </w:t>
            </w:r>
            <w:r w:rsidR="005D7DF5">
              <w:rPr>
                <w:rFonts w:ascii="Arial" w:hAnsi="Arial" w:cs="Arial"/>
                <w:sz w:val="16"/>
                <w:szCs w:val="16"/>
                <w:lang w:val="en-US"/>
              </w:rPr>
              <w:t>AL</w:t>
            </w:r>
            <w:r w:rsidR="005D7DF5" w:rsidRPr="00052821">
              <w:rPr>
                <w:rFonts w:ascii="Arial" w:hAnsi="Arial" w:cs="Arial"/>
                <w:sz w:val="16"/>
                <w:szCs w:val="16"/>
              </w:rPr>
              <w:t>40</w:t>
            </w:r>
            <w:r w:rsidR="005D7DF5">
              <w:rPr>
                <w:rFonts w:ascii="Arial" w:hAnsi="Arial" w:cs="Arial"/>
                <w:sz w:val="16"/>
                <w:szCs w:val="16"/>
              </w:rPr>
              <w:t>36</w:t>
            </w:r>
            <w:r w:rsidR="005D7DF5">
              <w:rPr>
                <w:rFonts w:ascii="Arial" w:hAnsi="Arial" w:cs="Arial"/>
                <w:sz w:val="16"/>
                <w:szCs w:val="16"/>
                <w:lang w:val="en-US"/>
              </w:rPr>
              <w:t>T</w:t>
            </w:r>
            <w:r w:rsidR="005D7DF5" w:rsidRPr="00CE0FEF">
              <w:rPr>
                <w:rFonts w:ascii="Arial" w:hAnsi="Arial" w:cs="Arial"/>
                <w:sz w:val="16"/>
                <w:szCs w:val="16"/>
              </w:rPr>
              <w:t xml:space="preserve">, </w:t>
            </w:r>
            <w:r w:rsidR="005D7DF5">
              <w:rPr>
                <w:rFonts w:ascii="Arial" w:hAnsi="Arial" w:cs="Arial"/>
                <w:sz w:val="16"/>
                <w:szCs w:val="16"/>
                <w:lang w:val="en-US"/>
              </w:rPr>
              <w:t>AL</w:t>
            </w:r>
            <w:r w:rsidR="005D7DF5" w:rsidRPr="00CE0FEF">
              <w:rPr>
                <w:rFonts w:ascii="Arial" w:hAnsi="Arial" w:cs="Arial"/>
                <w:sz w:val="16"/>
                <w:szCs w:val="16"/>
              </w:rPr>
              <w:t>4036</w:t>
            </w:r>
            <w:r w:rsidR="005D7DF5">
              <w:rPr>
                <w:rFonts w:ascii="Arial" w:hAnsi="Arial" w:cs="Arial"/>
                <w:sz w:val="16"/>
                <w:szCs w:val="16"/>
                <w:lang w:val="en-US"/>
              </w:rPr>
              <w:t>L</w:t>
            </w:r>
            <w:r w:rsidR="005D7DF5" w:rsidRPr="00CE0FEF">
              <w:rPr>
                <w:rFonts w:ascii="Arial" w:hAnsi="Arial" w:cs="Arial"/>
                <w:sz w:val="16"/>
                <w:szCs w:val="16"/>
              </w:rPr>
              <w:t xml:space="preserve">, </w:t>
            </w:r>
            <w:r w:rsidR="005D7DF5">
              <w:rPr>
                <w:rFonts w:ascii="Arial" w:hAnsi="Arial" w:cs="Arial"/>
                <w:sz w:val="16"/>
                <w:szCs w:val="16"/>
                <w:lang w:val="en-US"/>
              </w:rPr>
              <w:t>AL</w:t>
            </w:r>
            <w:r w:rsidR="005D7DF5" w:rsidRPr="00CE0FEF">
              <w:rPr>
                <w:rFonts w:ascii="Arial" w:hAnsi="Arial" w:cs="Arial"/>
                <w:sz w:val="16"/>
                <w:szCs w:val="16"/>
              </w:rPr>
              <w:t>4036</w:t>
            </w:r>
            <w:r w:rsidR="005D7DF5">
              <w:rPr>
                <w:rFonts w:ascii="Arial" w:hAnsi="Arial" w:cs="Arial"/>
                <w:sz w:val="16"/>
                <w:szCs w:val="16"/>
                <w:lang w:val="en-US"/>
              </w:rPr>
              <w:t>Y</w:t>
            </w:r>
            <w:r w:rsidR="00FD0CF8" w:rsidRPr="00FD0CF8">
              <w:rPr>
                <w:rFonts w:ascii="Arial" w:hAnsi="Arial" w:cs="Arial"/>
                <w:sz w:val="16"/>
                <w:szCs w:val="16"/>
              </w:rPr>
              <w:t xml:space="preserve">, </w:t>
            </w:r>
            <w:r w:rsidR="00FD0CF8">
              <w:rPr>
                <w:rFonts w:ascii="Arial" w:hAnsi="Arial" w:cs="Arial"/>
                <w:sz w:val="16"/>
                <w:szCs w:val="16"/>
                <w:lang w:val="en-US"/>
              </w:rPr>
              <w:t>AL</w:t>
            </w:r>
            <w:r w:rsidR="00FD0CF8" w:rsidRPr="00FD0CF8">
              <w:rPr>
                <w:rFonts w:ascii="Arial" w:hAnsi="Arial" w:cs="Arial"/>
                <w:sz w:val="16"/>
                <w:szCs w:val="16"/>
              </w:rPr>
              <w:t>4036</w:t>
            </w:r>
            <w:r w:rsidR="00FD0CF8">
              <w:rPr>
                <w:rFonts w:ascii="Arial" w:hAnsi="Arial" w:cs="Arial"/>
                <w:sz w:val="16"/>
                <w:szCs w:val="16"/>
                <w:lang w:val="en-US"/>
              </w:rPr>
              <w:t>V</w:t>
            </w:r>
            <w:r w:rsidR="005D7DF5" w:rsidRPr="00CE0FEF">
              <w:rPr>
                <w:rFonts w:ascii="Arial" w:hAnsi="Arial" w:cs="Arial"/>
                <w:sz w:val="16"/>
                <w:szCs w:val="16"/>
              </w:rPr>
              <w:t xml:space="preserve"> </w:t>
            </w:r>
            <w:r w:rsidR="005D7DF5">
              <w:rPr>
                <w:rFonts w:ascii="Arial" w:hAnsi="Arial" w:cs="Arial"/>
                <w:sz w:val="16"/>
                <w:szCs w:val="16"/>
              </w:rPr>
              <w:t xml:space="preserve">или </w:t>
            </w:r>
            <w:r w:rsidR="005D7DF5">
              <w:rPr>
                <w:rFonts w:ascii="Arial" w:hAnsi="Arial" w:cs="Arial"/>
                <w:sz w:val="16"/>
                <w:szCs w:val="16"/>
                <w:lang w:val="en-US"/>
              </w:rPr>
              <w:t>AL</w:t>
            </w:r>
            <w:r w:rsidR="005D7DF5" w:rsidRPr="00CE0FEF">
              <w:rPr>
                <w:rFonts w:ascii="Arial" w:hAnsi="Arial" w:cs="Arial"/>
                <w:sz w:val="16"/>
                <w:szCs w:val="16"/>
              </w:rPr>
              <w:t>4036</w:t>
            </w:r>
            <w:r w:rsidR="005D7DF5">
              <w:rPr>
                <w:rFonts w:ascii="Arial" w:hAnsi="Arial" w:cs="Arial"/>
                <w:sz w:val="16"/>
                <w:szCs w:val="16"/>
                <w:lang w:val="en-US"/>
              </w:rPr>
              <w:t>X</w:t>
            </w:r>
            <w:r w:rsidRPr="00973AF8">
              <w:rPr>
                <w:rFonts w:ascii="Arial" w:hAnsi="Arial" w:cs="Arial"/>
                <w:sz w:val="16"/>
                <w:szCs w:val="16"/>
              </w:rPr>
              <w:t>.</w:t>
            </w:r>
          </w:p>
          <w:p w:rsidR="005C2AEC" w:rsidRDefault="005C2AEC" w:rsidP="00F965F8">
            <w:pPr>
              <w:jc w:val="both"/>
              <w:rPr>
                <w:rFonts w:ascii="Arial" w:hAnsi="Arial" w:cs="Arial"/>
                <w:sz w:val="16"/>
                <w:szCs w:val="16"/>
              </w:rPr>
            </w:pPr>
            <w:r w:rsidRPr="00973AF8">
              <w:rPr>
                <w:rFonts w:ascii="Arial" w:hAnsi="Arial" w:cs="Arial"/>
                <w:sz w:val="16"/>
                <w:szCs w:val="16"/>
              </w:rPr>
              <w:t>3. Состыкуйте светильники друг с другом как показано на схеме выше</w:t>
            </w:r>
            <w:r>
              <w:rPr>
                <w:rFonts w:ascii="Arial" w:hAnsi="Arial" w:cs="Arial"/>
                <w:sz w:val="16"/>
                <w:szCs w:val="16"/>
              </w:rPr>
              <w:t>.</w:t>
            </w:r>
          </w:p>
          <w:p w:rsidR="005C2AEC" w:rsidRPr="005C2AEC" w:rsidRDefault="005C2AEC" w:rsidP="00F965F8">
            <w:pPr>
              <w:jc w:val="both"/>
              <w:rPr>
                <w:rFonts w:ascii="Arial" w:hAnsi="Arial" w:cs="Arial"/>
                <w:sz w:val="16"/>
                <w:szCs w:val="16"/>
              </w:rPr>
            </w:pPr>
            <w:r w:rsidRPr="00973AF8">
              <w:rPr>
                <w:rFonts w:ascii="Arial" w:hAnsi="Arial" w:cs="Arial"/>
                <w:sz w:val="16"/>
                <w:szCs w:val="16"/>
              </w:rPr>
              <w:t>4. Зафиксируйте соединительную планку при помощи винтов (в комплекте поставки).</w:t>
            </w:r>
          </w:p>
        </w:tc>
      </w:tr>
    </w:tbl>
    <w:p w:rsidR="00920A2A" w:rsidRPr="00973AF8" w:rsidRDefault="00920A2A" w:rsidP="008B4E6B">
      <w:pPr>
        <w:numPr>
          <w:ilvl w:val="1"/>
          <w:numId w:val="4"/>
        </w:numPr>
        <w:ind w:left="357"/>
        <w:jc w:val="both"/>
        <w:rPr>
          <w:rFonts w:ascii="Arial" w:hAnsi="Arial" w:cs="Arial"/>
          <w:sz w:val="16"/>
          <w:szCs w:val="16"/>
        </w:rPr>
      </w:pPr>
      <w:r w:rsidRPr="00973AF8">
        <w:rPr>
          <w:rFonts w:ascii="Arial" w:hAnsi="Arial" w:cs="Arial"/>
          <w:sz w:val="16"/>
          <w:szCs w:val="16"/>
        </w:rPr>
        <w:t xml:space="preserve">Подключить провода </w:t>
      </w:r>
      <w:r w:rsidR="00F91F92" w:rsidRPr="00973AF8">
        <w:rPr>
          <w:rFonts w:ascii="Arial" w:hAnsi="Arial" w:cs="Arial"/>
          <w:sz w:val="16"/>
          <w:szCs w:val="16"/>
        </w:rPr>
        <w:t xml:space="preserve">светильника </w:t>
      </w:r>
      <w:r w:rsidRPr="00973AF8">
        <w:rPr>
          <w:rFonts w:ascii="Arial" w:hAnsi="Arial" w:cs="Arial"/>
          <w:sz w:val="16"/>
          <w:szCs w:val="16"/>
        </w:rPr>
        <w:t>к сети 230В/50Гц.</w:t>
      </w:r>
    </w:p>
    <w:p w:rsidR="00CA1487" w:rsidRPr="00973AF8" w:rsidRDefault="00CA1487" w:rsidP="008B4E6B">
      <w:pPr>
        <w:numPr>
          <w:ilvl w:val="1"/>
          <w:numId w:val="4"/>
        </w:numPr>
        <w:ind w:left="357"/>
        <w:jc w:val="both"/>
        <w:rPr>
          <w:rFonts w:ascii="Arial" w:hAnsi="Arial" w:cs="Arial"/>
          <w:sz w:val="16"/>
          <w:szCs w:val="16"/>
        </w:rPr>
      </w:pPr>
      <w:r w:rsidRPr="00973AF8">
        <w:rPr>
          <w:rFonts w:ascii="Arial" w:hAnsi="Arial" w:cs="Arial"/>
          <w:sz w:val="16"/>
          <w:szCs w:val="16"/>
        </w:rPr>
        <w:t>Включить электропитание.</w:t>
      </w:r>
    </w:p>
    <w:p w:rsidR="00F60AC2" w:rsidRPr="00973AF8" w:rsidRDefault="00AC0612" w:rsidP="008B4E6B">
      <w:pPr>
        <w:numPr>
          <w:ilvl w:val="0"/>
          <w:numId w:val="4"/>
        </w:numPr>
        <w:ind w:firstLine="0"/>
        <w:jc w:val="both"/>
        <w:rPr>
          <w:rFonts w:ascii="Arial" w:hAnsi="Arial" w:cs="Arial"/>
          <w:b/>
          <w:sz w:val="16"/>
          <w:szCs w:val="16"/>
        </w:rPr>
      </w:pPr>
      <w:r w:rsidRPr="00973AF8">
        <w:rPr>
          <w:rFonts w:ascii="Arial" w:hAnsi="Arial" w:cs="Arial"/>
          <w:b/>
          <w:sz w:val="16"/>
          <w:szCs w:val="16"/>
        </w:rPr>
        <w:t>Меры безопасности</w:t>
      </w:r>
    </w:p>
    <w:p w:rsidR="00F60AC2" w:rsidRPr="00973AF8" w:rsidRDefault="00F60AC2" w:rsidP="009C39E6">
      <w:pPr>
        <w:numPr>
          <w:ilvl w:val="0"/>
          <w:numId w:val="12"/>
        </w:numPr>
        <w:ind w:left="714" w:hanging="357"/>
        <w:jc w:val="both"/>
        <w:rPr>
          <w:rFonts w:ascii="Arial" w:hAnsi="Arial" w:cs="Arial"/>
          <w:sz w:val="16"/>
          <w:szCs w:val="16"/>
        </w:rPr>
      </w:pPr>
      <w:r w:rsidRPr="00973AF8">
        <w:rPr>
          <w:rFonts w:ascii="Arial" w:hAnsi="Arial" w:cs="Arial"/>
          <w:sz w:val="16"/>
          <w:szCs w:val="16"/>
        </w:rPr>
        <w:lastRenderedPageBreak/>
        <w:t>Светильник питается</w:t>
      </w:r>
      <w:r w:rsidR="002D1087" w:rsidRPr="00973AF8">
        <w:rPr>
          <w:rFonts w:ascii="Arial" w:hAnsi="Arial" w:cs="Arial"/>
          <w:sz w:val="16"/>
          <w:szCs w:val="16"/>
        </w:rPr>
        <w:t xml:space="preserve"> сетевым напряжением 23</w:t>
      </w:r>
      <w:r w:rsidRPr="00973AF8">
        <w:rPr>
          <w:rFonts w:ascii="Arial" w:hAnsi="Arial" w:cs="Arial"/>
          <w:sz w:val="16"/>
          <w:szCs w:val="16"/>
        </w:rPr>
        <w:t>0В, которое является опасным.</w:t>
      </w:r>
      <w:r w:rsidR="00F91F92" w:rsidRPr="00973AF8">
        <w:rPr>
          <w:rFonts w:ascii="Arial" w:hAnsi="Arial" w:cs="Arial"/>
          <w:sz w:val="16"/>
          <w:szCs w:val="16"/>
        </w:rPr>
        <w:t xml:space="preserve"> </w:t>
      </w:r>
      <w:r w:rsidR="00881C6E" w:rsidRPr="00973AF8">
        <w:rPr>
          <w:rFonts w:ascii="Arial" w:hAnsi="Arial" w:cs="Arial"/>
          <w:sz w:val="16"/>
          <w:szCs w:val="16"/>
        </w:rPr>
        <w:t xml:space="preserve">Запрещено проводить любые работы со светильником при поданном на него напряжении. </w:t>
      </w:r>
      <w:r w:rsidR="00F91F92" w:rsidRPr="00973AF8">
        <w:rPr>
          <w:rFonts w:ascii="Arial" w:hAnsi="Arial" w:cs="Arial"/>
          <w:sz w:val="16"/>
          <w:szCs w:val="16"/>
        </w:rPr>
        <w:t>К работе со светильником допускаются лица, имеющие группу по электробезопасности не ниже III</w:t>
      </w:r>
      <w:r w:rsidR="00881C6E" w:rsidRPr="00973AF8">
        <w:rPr>
          <w:rFonts w:ascii="Arial" w:hAnsi="Arial" w:cs="Arial"/>
          <w:sz w:val="16"/>
          <w:szCs w:val="16"/>
        </w:rPr>
        <w:t>, обратитесь к квалифицированному элект</w:t>
      </w:r>
      <w:r w:rsidR="00A02599" w:rsidRPr="00973AF8">
        <w:rPr>
          <w:rFonts w:ascii="Arial" w:hAnsi="Arial" w:cs="Arial"/>
          <w:sz w:val="16"/>
          <w:szCs w:val="16"/>
        </w:rPr>
        <w:t>ромонтажнику</w:t>
      </w:r>
      <w:r w:rsidR="00F91F92" w:rsidRPr="00973AF8">
        <w:rPr>
          <w:rFonts w:ascii="Arial" w:hAnsi="Arial" w:cs="Arial"/>
          <w:sz w:val="16"/>
          <w:szCs w:val="16"/>
        </w:rPr>
        <w:t>.</w:t>
      </w:r>
    </w:p>
    <w:p w:rsidR="00CA1487" w:rsidRPr="00973AF8" w:rsidRDefault="00CA1487" w:rsidP="009C39E6">
      <w:pPr>
        <w:numPr>
          <w:ilvl w:val="0"/>
          <w:numId w:val="12"/>
        </w:numPr>
        <w:ind w:left="714" w:hanging="357"/>
        <w:jc w:val="both"/>
        <w:rPr>
          <w:rFonts w:ascii="Arial" w:hAnsi="Arial" w:cs="Arial"/>
          <w:sz w:val="16"/>
          <w:szCs w:val="16"/>
        </w:rPr>
      </w:pPr>
      <w:r w:rsidRPr="00973AF8">
        <w:rPr>
          <w:rFonts w:ascii="Arial" w:hAnsi="Arial" w:cs="Arial"/>
          <w:sz w:val="16"/>
          <w:szCs w:val="16"/>
        </w:rPr>
        <w:t xml:space="preserve">Применение во влажных, запылённых, </w:t>
      </w:r>
      <w:r w:rsidR="006A4030" w:rsidRPr="00973AF8">
        <w:rPr>
          <w:rFonts w:ascii="Arial" w:hAnsi="Arial" w:cs="Arial"/>
          <w:sz w:val="16"/>
          <w:szCs w:val="16"/>
        </w:rPr>
        <w:t>пожароопасных или взрыво</w:t>
      </w:r>
      <w:r w:rsidRPr="00973AF8">
        <w:rPr>
          <w:rFonts w:ascii="Arial" w:hAnsi="Arial" w:cs="Arial"/>
          <w:sz w:val="16"/>
          <w:szCs w:val="16"/>
        </w:rPr>
        <w:t>опасных помещениях запрещено.</w:t>
      </w:r>
    </w:p>
    <w:p w:rsidR="00CF09A6" w:rsidRPr="00973AF8" w:rsidRDefault="00CF09A6" w:rsidP="009C39E6">
      <w:pPr>
        <w:numPr>
          <w:ilvl w:val="0"/>
          <w:numId w:val="12"/>
        </w:numPr>
        <w:ind w:left="714" w:hanging="357"/>
        <w:jc w:val="both"/>
        <w:rPr>
          <w:rFonts w:ascii="Arial" w:hAnsi="Arial" w:cs="Arial"/>
          <w:sz w:val="16"/>
          <w:szCs w:val="16"/>
        </w:rPr>
      </w:pPr>
      <w:r w:rsidRPr="00973AF8">
        <w:rPr>
          <w:rFonts w:ascii="Arial" w:hAnsi="Arial" w:cs="Arial"/>
          <w:sz w:val="16"/>
          <w:szCs w:val="16"/>
        </w:rPr>
        <w:t>Светильник разработан с учетом защиты от удара электрическим током. Запрещается эксплуатация светильника</w:t>
      </w:r>
      <w:r w:rsidR="009D360F">
        <w:rPr>
          <w:rFonts w:ascii="Arial" w:hAnsi="Arial" w:cs="Arial"/>
          <w:sz w:val="16"/>
          <w:szCs w:val="16"/>
          <w:lang w:val="en-US"/>
        </w:rPr>
        <w:t xml:space="preserve"> AL4020</w:t>
      </w:r>
      <w:r w:rsidRPr="00973AF8">
        <w:rPr>
          <w:rFonts w:ascii="Arial" w:hAnsi="Arial" w:cs="Arial"/>
          <w:sz w:val="16"/>
          <w:szCs w:val="16"/>
        </w:rPr>
        <w:t xml:space="preserve"> без </w:t>
      </w:r>
      <w:r w:rsidR="00881C6E" w:rsidRPr="00973AF8">
        <w:rPr>
          <w:rFonts w:ascii="Arial" w:hAnsi="Arial" w:cs="Arial"/>
          <w:sz w:val="16"/>
          <w:szCs w:val="16"/>
        </w:rPr>
        <w:t xml:space="preserve">подключения </w:t>
      </w:r>
      <w:r w:rsidRPr="00973AF8">
        <w:rPr>
          <w:rFonts w:ascii="Arial" w:hAnsi="Arial" w:cs="Arial"/>
          <w:sz w:val="16"/>
          <w:szCs w:val="16"/>
        </w:rPr>
        <w:t>провода защитного заземления.</w:t>
      </w:r>
    </w:p>
    <w:p w:rsidR="00CA1487" w:rsidRPr="00973AF8" w:rsidRDefault="00CA1487" w:rsidP="009C39E6">
      <w:pPr>
        <w:numPr>
          <w:ilvl w:val="0"/>
          <w:numId w:val="12"/>
        </w:numPr>
        <w:ind w:left="714" w:hanging="357"/>
        <w:jc w:val="both"/>
        <w:rPr>
          <w:rFonts w:ascii="Arial" w:hAnsi="Arial" w:cs="Arial"/>
          <w:sz w:val="16"/>
          <w:szCs w:val="16"/>
        </w:rPr>
      </w:pPr>
      <w:r w:rsidRPr="00973AF8">
        <w:rPr>
          <w:rFonts w:ascii="Arial" w:hAnsi="Arial" w:cs="Arial"/>
          <w:sz w:val="16"/>
          <w:szCs w:val="16"/>
        </w:rPr>
        <w:t>Светильники предназначены для работы внутри помещений.</w:t>
      </w:r>
      <w:r w:rsidR="006A4030" w:rsidRPr="00973AF8">
        <w:rPr>
          <w:rFonts w:ascii="Arial" w:hAnsi="Arial" w:cs="Arial"/>
          <w:sz w:val="16"/>
          <w:szCs w:val="16"/>
        </w:rPr>
        <w:t xml:space="preserve"> Светильники не предназначены для работы на улице.</w:t>
      </w:r>
    </w:p>
    <w:p w:rsidR="00CA1487" w:rsidRPr="00973AF8" w:rsidRDefault="006A4030" w:rsidP="009C39E6">
      <w:pPr>
        <w:numPr>
          <w:ilvl w:val="0"/>
          <w:numId w:val="12"/>
        </w:numPr>
        <w:ind w:left="714" w:hanging="357"/>
        <w:jc w:val="both"/>
        <w:rPr>
          <w:rFonts w:ascii="Arial" w:hAnsi="Arial" w:cs="Arial"/>
          <w:sz w:val="16"/>
          <w:szCs w:val="16"/>
        </w:rPr>
      </w:pPr>
      <w:r w:rsidRPr="00973AF8">
        <w:rPr>
          <w:rFonts w:ascii="Arial" w:hAnsi="Arial" w:cs="Arial"/>
          <w:sz w:val="16"/>
          <w:szCs w:val="16"/>
        </w:rPr>
        <w:t>Не</w:t>
      </w:r>
      <w:r w:rsidR="00CA1487" w:rsidRPr="00973AF8">
        <w:rPr>
          <w:rFonts w:ascii="Arial" w:hAnsi="Arial" w:cs="Arial"/>
          <w:sz w:val="16"/>
          <w:szCs w:val="16"/>
        </w:rPr>
        <w:t xml:space="preserve"> эксплуатировать светильники при температуре </w:t>
      </w:r>
      <w:r w:rsidR="00AD2C2E" w:rsidRPr="00973AF8">
        <w:rPr>
          <w:rFonts w:ascii="Arial" w:hAnsi="Arial" w:cs="Arial"/>
          <w:sz w:val="16"/>
          <w:szCs w:val="16"/>
        </w:rPr>
        <w:t>окружающей среды,</w:t>
      </w:r>
      <w:r w:rsidR="00CA1487" w:rsidRPr="00973AF8">
        <w:rPr>
          <w:rFonts w:ascii="Arial" w:hAnsi="Arial" w:cs="Arial"/>
          <w:sz w:val="16"/>
          <w:szCs w:val="16"/>
        </w:rPr>
        <w:t xml:space="preserve"> превышающей допустимую рабочую температуру.</w:t>
      </w:r>
      <w:r w:rsidRPr="00973AF8">
        <w:rPr>
          <w:rFonts w:ascii="Arial" w:hAnsi="Arial" w:cs="Arial"/>
          <w:sz w:val="16"/>
          <w:szCs w:val="16"/>
        </w:rPr>
        <w:t xml:space="preserve"> </w:t>
      </w:r>
      <w:r w:rsidR="00464C72" w:rsidRPr="00973AF8">
        <w:rPr>
          <w:rFonts w:ascii="Arial" w:hAnsi="Arial" w:cs="Arial"/>
          <w:sz w:val="16"/>
          <w:szCs w:val="16"/>
        </w:rPr>
        <w:t>Не устанавливать светильники</w:t>
      </w:r>
      <w:r w:rsidR="00881C6E" w:rsidRPr="00973AF8">
        <w:rPr>
          <w:rFonts w:ascii="Arial" w:hAnsi="Arial" w:cs="Arial"/>
          <w:sz w:val="16"/>
          <w:szCs w:val="16"/>
        </w:rPr>
        <w:t xml:space="preserve"> вблизи нагревательных приборов, запрещается накрывать светильники теплоизолирующим материалом.</w:t>
      </w:r>
    </w:p>
    <w:p w:rsidR="00177D39" w:rsidRPr="00973AF8" w:rsidRDefault="00177D39" w:rsidP="009C39E6">
      <w:pPr>
        <w:numPr>
          <w:ilvl w:val="0"/>
          <w:numId w:val="12"/>
        </w:numPr>
        <w:ind w:left="714" w:hanging="357"/>
        <w:jc w:val="both"/>
        <w:rPr>
          <w:rFonts w:ascii="Arial" w:hAnsi="Arial" w:cs="Arial"/>
          <w:sz w:val="16"/>
          <w:szCs w:val="16"/>
        </w:rPr>
      </w:pPr>
      <w:r w:rsidRPr="00973AF8">
        <w:rPr>
          <w:rFonts w:ascii="Arial" w:hAnsi="Arial" w:cs="Arial"/>
          <w:sz w:val="16"/>
          <w:szCs w:val="16"/>
        </w:rPr>
        <w:t>Рабочее положение светильника в процессе эксплуатации должно исключать возможность соприкосновения человеком. Минимальное расстояние, с которого возможно смотреть на источник света должно быть не менее 0,5м.</w:t>
      </w:r>
    </w:p>
    <w:p w:rsidR="00177D39" w:rsidRPr="00973AF8" w:rsidRDefault="00177D39" w:rsidP="009C39E6">
      <w:pPr>
        <w:numPr>
          <w:ilvl w:val="0"/>
          <w:numId w:val="12"/>
        </w:numPr>
        <w:ind w:left="714" w:hanging="357"/>
        <w:jc w:val="both"/>
        <w:rPr>
          <w:rFonts w:ascii="Arial" w:hAnsi="Arial" w:cs="Arial"/>
          <w:sz w:val="16"/>
          <w:szCs w:val="16"/>
        </w:rPr>
      </w:pPr>
      <w:r w:rsidRPr="00973AF8">
        <w:rPr>
          <w:rFonts w:ascii="Arial" w:hAnsi="Arial" w:cs="Arial"/>
          <w:sz w:val="16"/>
          <w:szCs w:val="16"/>
        </w:rPr>
        <w:t>Запрещено самостоятельно производить разборку, ремонт или модификацию светильника.</w:t>
      </w:r>
    </w:p>
    <w:p w:rsidR="00CA1487" w:rsidRPr="00973AF8" w:rsidRDefault="00CA1487" w:rsidP="009C39E6">
      <w:pPr>
        <w:numPr>
          <w:ilvl w:val="0"/>
          <w:numId w:val="12"/>
        </w:numPr>
        <w:ind w:left="714" w:hanging="357"/>
        <w:jc w:val="both"/>
        <w:rPr>
          <w:rFonts w:ascii="Arial" w:hAnsi="Arial" w:cs="Arial"/>
          <w:sz w:val="16"/>
          <w:szCs w:val="16"/>
        </w:rPr>
      </w:pPr>
      <w:r w:rsidRPr="00973AF8">
        <w:rPr>
          <w:rFonts w:ascii="Arial" w:hAnsi="Arial" w:cs="Arial"/>
          <w:sz w:val="16"/>
          <w:szCs w:val="16"/>
        </w:rPr>
        <w:t xml:space="preserve">Эксплуатация светильников с </w:t>
      </w:r>
      <w:r w:rsidR="006A4030" w:rsidRPr="00973AF8">
        <w:rPr>
          <w:rFonts w:ascii="Arial" w:hAnsi="Arial" w:cs="Arial"/>
          <w:sz w:val="16"/>
          <w:szCs w:val="16"/>
        </w:rPr>
        <w:t xml:space="preserve">неисправным выключателем, </w:t>
      </w:r>
      <w:r w:rsidRPr="00973AF8">
        <w:rPr>
          <w:rFonts w:ascii="Arial" w:hAnsi="Arial" w:cs="Arial"/>
          <w:sz w:val="16"/>
          <w:szCs w:val="16"/>
        </w:rPr>
        <w:t>повреждённым корпусом, питающим шнуром,</w:t>
      </w:r>
      <w:r w:rsidR="00F91F92" w:rsidRPr="00973AF8">
        <w:rPr>
          <w:rFonts w:ascii="Arial" w:hAnsi="Arial" w:cs="Arial"/>
          <w:sz w:val="16"/>
          <w:szCs w:val="16"/>
        </w:rPr>
        <w:t xml:space="preserve"> без рассеивателя</w:t>
      </w:r>
      <w:r w:rsidR="00881C6E" w:rsidRPr="00973AF8">
        <w:rPr>
          <w:rFonts w:ascii="Arial" w:hAnsi="Arial" w:cs="Arial"/>
          <w:sz w:val="16"/>
          <w:szCs w:val="16"/>
        </w:rPr>
        <w:t xml:space="preserve"> или с поврежденным рассеивателем</w:t>
      </w:r>
      <w:r w:rsidR="0012734E" w:rsidRPr="00973AF8">
        <w:rPr>
          <w:rFonts w:ascii="Arial" w:hAnsi="Arial" w:cs="Arial"/>
          <w:sz w:val="16"/>
          <w:szCs w:val="16"/>
        </w:rPr>
        <w:t xml:space="preserve"> запрещена</w:t>
      </w:r>
      <w:r w:rsidRPr="00973AF8">
        <w:rPr>
          <w:rFonts w:ascii="Arial" w:hAnsi="Arial" w:cs="Arial"/>
          <w:sz w:val="16"/>
          <w:szCs w:val="16"/>
        </w:rPr>
        <w:t>.</w:t>
      </w:r>
    </w:p>
    <w:p w:rsidR="00CA1487" w:rsidRPr="00973AF8" w:rsidRDefault="00881C6E" w:rsidP="009C39E6">
      <w:pPr>
        <w:numPr>
          <w:ilvl w:val="0"/>
          <w:numId w:val="12"/>
        </w:numPr>
        <w:ind w:left="714" w:hanging="357"/>
        <w:jc w:val="both"/>
        <w:rPr>
          <w:rFonts w:ascii="Arial" w:hAnsi="Arial" w:cs="Arial"/>
          <w:sz w:val="16"/>
          <w:szCs w:val="16"/>
        </w:rPr>
      </w:pPr>
      <w:r w:rsidRPr="00973AF8">
        <w:rPr>
          <w:rFonts w:ascii="Arial" w:hAnsi="Arial" w:cs="Arial"/>
          <w:sz w:val="16"/>
          <w:szCs w:val="16"/>
        </w:rPr>
        <w:t xml:space="preserve">Эксплуатация в сетях, не защищенных от грозовых и импульсных помех, а также в сетях не соответствующих требованиям ГОСТ Р 32144-2013 запрещено. </w:t>
      </w:r>
    </w:p>
    <w:p w:rsidR="0012734E" w:rsidRPr="00973AF8" w:rsidRDefault="00CA1487" w:rsidP="0012734E">
      <w:pPr>
        <w:numPr>
          <w:ilvl w:val="0"/>
          <w:numId w:val="12"/>
        </w:numPr>
        <w:ind w:left="714" w:hanging="357"/>
        <w:jc w:val="both"/>
        <w:rPr>
          <w:rFonts w:ascii="Arial" w:hAnsi="Arial" w:cs="Arial"/>
          <w:sz w:val="16"/>
          <w:szCs w:val="16"/>
        </w:rPr>
      </w:pPr>
      <w:r w:rsidRPr="00973AF8">
        <w:rPr>
          <w:rFonts w:ascii="Arial" w:hAnsi="Arial" w:cs="Arial"/>
          <w:sz w:val="16"/>
          <w:szCs w:val="16"/>
        </w:rPr>
        <w:t>Радиоактивные или ядовитые вещества в состав светильника не входят.</w:t>
      </w:r>
    </w:p>
    <w:p w:rsidR="00E9536F" w:rsidRPr="00973AF8" w:rsidRDefault="00E9536F" w:rsidP="008B4E6B">
      <w:pPr>
        <w:numPr>
          <w:ilvl w:val="0"/>
          <w:numId w:val="4"/>
        </w:numPr>
        <w:jc w:val="both"/>
        <w:rPr>
          <w:rFonts w:ascii="Arial" w:hAnsi="Arial" w:cs="Arial"/>
          <w:b/>
          <w:sz w:val="16"/>
          <w:szCs w:val="16"/>
        </w:rPr>
      </w:pPr>
      <w:r w:rsidRPr="00973AF8">
        <w:rPr>
          <w:rFonts w:ascii="Arial" w:hAnsi="Arial" w:cs="Arial"/>
          <w:b/>
          <w:sz w:val="16"/>
          <w:szCs w:val="16"/>
        </w:rPr>
        <w:t>Техническое обслуживание и ремонт.</w:t>
      </w:r>
    </w:p>
    <w:p w:rsidR="00E9536F" w:rsidRPr="00973AF8" w:rsidRDefault="00E9536F" w:rsidP="008B4E6B">
      <w:pPr>
        <w:ind w:left="357"/>
        <w:jc w:val="both"/>
        <w:rPr>
          <w:rFonts w:ascii="Arial" w:hAnsi="Arial" w:cs="Arial"/>
          <w:sz w:val="16"/>
          <w:szCs w:val="16"/>
        </w:rPr>
      </w:pPr>
      <w:r w:rsidRPr="00973AF8">
        <w:rPr>
          <w:rFonts w:ascii="Arial" w:hAnsi="Arial" w:cs="Arial"/>
          <w:sz w:val="16"/>
          <w:szCs w:val="16"/>
        </w:rPr>
        <w:t>Светильник сконструирован таким образом, что специального технического обслуживание не требует.</w:t>
      </w:r>
      <w:r w:rsidR="006A4030" w:rsidRPr="00973AF8">
        <w:rPr>
          <w:rFonts w:ascii="Arial" w:hAnsi="Arial" w:cs="Arial"/>
          <w:sz w:val="16"/>
          <w:szCs w:val="16"/>
        </w:rPr>
        <w:t xml:space="preserve"> </w:t>
      </w:r>
    </w:p>
    <w:p w:rsidR="00E9536F" w:rsidRPr="00973AF8" w:rsidRDefault="00E9536F" w:rsidP="008B4E6B">
      <w:pPr>
        <w:ind w:left="357"/>
        <w:jc w:val="both"/>
        <w:rPr>
          <w:rFonts w:ascii="Arial" w:hAnsi="Arial" w:cs="Arial"/>
          <w:sz w:val="16"/>
          <w:szCs w:val="16"/>
        </w:rPr>
      </w:pPr>
      <w:r w:rsidRPr="00973AF8">
        <w:rPr>
          <w:rFonts w:ascii="Arial" w:hAnsi="Arial" w:cs="Arial"/>
          <w:sz w:val="16"/>
          <w:szCs w:val="16"/>
        </w:rPr>
        <w:t>Реком</w:t>
      </w:r>
      <w:r w:rsidR="00D66D64" w:rsidRPr="00973AF8">
        <w:rPr>
          <w:rFonts w:ascii="Arial" w:hAnsi="Arial" w:cs="Arial"/>
          <w:sz w:val="16"/>
          <w:szCs w:val="16"/>
        </w:rPr>
        <w:t>ендуемый регламент обслуживания</w:t>
      </w:r>
      <w:r w:rsidRPr="00973AF8">
        <w:rPr>
          <w:rFonts w:ascii="Arial" w:hAnsi="Arial" w:cs="Arial"/>
          <w:sz w:val="16"/>
          <w:szCs w:val="16"/>
        </w:rPr>
        <w:t>:</w:t>
      </w:r>
    </w:p>
    <w:p w:rsidR="00E9536F" w:rsidRPr="00973AF8" w:rsidRDefault="00973AF8" w:rsidP="008B4E6B">
      <w:pPr>
        <w:numPr>
          <w:ilvl w:val="0"/>
          <w:numId w:val="7"/>
        </w:numPr>
        <w:jc w:val="both"/>
        <w:rPr>
          <w:rFonts w:ascii="Arial" w:hAnsi="Arial" w:cs="Arial"/>
          <w:sz w:val="16"/>
          <w:szCs w:val="16"/>
        </w:rPr>
      </w:pPr>
      <w:r w:rsidRPr="00973AF8">
        <w:rPr>
          <w:rFonts w:ascii="Arial" w:hAnsi="Arial" w:cs="Arial"/>
          <w:sz w:val="16"/>
          <w:szCs w:val="16"/>
        </w:rPr>
        <w:t>Протирка</w:t>
      </w:r>
      <w:r w:rsidR="00E9536F" w:rsidRPr="00973AF8">
        <w:rPr>
          <w:rFonts w:ascii="Arial" w:hAnsi="Arial" w:cs="Arial"/>
          <w:sz w:val="16"/>
          <w:szCs w:val="16"/>
        </w:rPr>
        <w:t xml:space="preserve"> мягкой тк</w:t>
      </w:r>
      <w:r w:rsidR="00A4414E" w:rsidRPr="00973AF8">
        <w:rPr>
          <w:rFonts w:ascii="Arial" w:hAnsi="Arial" w:cs="Arial"/>
          <w:sz w:val="16"/>
          <w:szCs w:val="16"/>
        </w:rPr>
        <w:t xml:space="preserve">анью корпуса, </w:t>
      </w:r>
      <w:r w:rsidR="00E9536F" w:rsidRPr="00973AF8">
        <w:rPr>
          <w:rFonts w:ascii="Arial" w:hAnsi="Arial" w:cs="Arial"/>
          <w:sz w:val="16"/>
          <w:szCs w:val="16"/>
        </w:rPr>
        <w:t>оптического блока</w:t>
      </w:r>
      <w:r w:rsidR="007A5612" w:rsidRPr="00973AF8">
        <w:rPr>
          <w:rFonts w:ascii="Arial" w:hAnsi="Arial" w:cs="Arial"/>
          <w:sz w:val="16"/>
          <w:szCs w:val="16"/>
        </w:rPr>
        <w:t>, проводится по мере загрязнения</w:t>
      </w:r>
      <w:r w:rsidR="00464C72" w:rsidRPr="00973AF8">
        <w:rPr>
          <w:rFonts w:ascii="Arial" w:hAnsi="Arial" w:cs="Arial"/>
          <w:sz w:val="16"/>
          <w:szCs w:val="16"/>
        </w:rPr>
        <w:t>, но не реже одного раза в год.</w:t>
      </w:r>
    </w:p>
    <w:p w:rsidR="006A4030" w:rsidRPr="00973AF8" w:rsidRDefault="00973AF8" w:rsidP="008B4E6B">
      <w:pPr>
        <w:numPr>
          <w:ilvl w:val="0"/>
          <w:numId w:val="7"/>
        </w:numPr>
        <w:jc w:val="both"/>
        <w:rPr>
          <w:rFonts w:ascii="Arial" w:hAnsi="Arial" w:cs="Arial"/>
          <w:sz w:val="16"/>
          <w:szCs w:val="16"/>
        </w:rPr>
      </w:pPr>
      <w:r w:rsidRPr="00973AF8">
        <w:rPr>
          <w:rFonts w:ascii="Arial" w:hAnsi="Arial" w:cs="Arial"/>
          <w:sz w:val="16"/>
          <w:szCs w:val="16"/>
        </w:rPr>
        <w:t>Обслуживание</w:t>
      </w:r>
      <w:r w:rsidR="006A4030" w:rsidRPr="00973AF8">
        <w:rPr>
          <w:rFonts w:ascii="Arial" w:hAnsi="Arial" w:cs="Arial"/>
          <w:sz w:val="16"/>
          <w:szCs w:val="16"/>
        </w:rPr>
        <w:t xml:space="preserve"> светильника </w:t>
      </w:r>
      <w:r w:rsidR="0014279A" w:rsidRPr="00973AF8">
        <w:rPr>
          <w:rFonts w:ascii="Arial" w:hAnsi="Arial" w:cs="Arial"/>
          <w:sz w:val="16"/>
          <w:szCs w:val="16"/>
        </w:rPr>
        <w:t>осуществляется только</w:t>
      </w:r>
      <w:r w:rsidR="006A4030" w:rsidRPr="00973AF8">
        <w:rPr>
          <w:rFonts w:ascii="Arial" w:hAnsi="Arial" w:cs="Arial"/>
          <w:sz w:val="16"/>
          <w:szCs w:val="16"/>
        </w:rPr>
        <w:t xml:space="preserve"> при отключенном электропитании.</w:t>
      </w:r>
    </w:p>
    <w:p w:rsidR="00711109" w:rsidRPr="00973AF8" w:rsidRDefault="00711109" w:rsidP="008B4E6B">
      <w:pPr>
        <w:numPr>
          <w:ilvl w:val="0"/>
          <w:numId w:val="4"/>
        </w:numPr>
        <w:jc w:val="both"/>
        <w:rPr>
          <w:rFonts w:ascii="Arial" w:hAnsi="Arial" w:cs="Arial"/>
          <w:b/>
          <w:sz w:val="16"/>
          <w:szCs w:val="16"/>
        </w:rPr>
      </w:pPr>
      <w:r w:rsidRPr="00973AF8">
        <w:rPr>
          <w:rFonts w:ascii="Arial" w:hAnsi="Arial" w:cs="Arial"/>
          <w:b/>
          <w:sz w:val="16"/>
          <w:szCs w:val="16"/>
        </w:rPr>
        <w:t>Характерные неисправности и методы их устранения</w:t>
      </w:r>
    </w:p>
    <w:tbl>
      <w:tblPr>
        <w:tblW w:w="9776" w:type="dxa"/>
        <w:jc w:val="center"/>
        <w:tblLook w:val="0000" w:firstRow="0" w:lastRow="0" w:firstColumn="0" w:lastColumn="0" w:noHBand="0" w:noVBand="0"/>
      </w:tblPr>
      <w:tblGrid>
        <w:gridCol w:w="2612"/>
        <w:gridCol w:w="2495"/>
        <w:gridCol w:w="4669"/>
      </w:tblGrid>
      <w:tr w:rsidR="00711109" w:rsidRPr="00973AF8" w:rsidTr="0014279A">
        <w:trPr>
          <w:jc w:val="center"/>
        </w:trPr>
        <w:tc>
          <w:tcPr>
            <w:tcW w:w="0" w:type="auto"/>
            <w:tcBorders>
              <w:top w:val="single" w:sz="4" w:space="0" w:color="000000"/>
              <w:left w:val="single" w:sz="4" w:space="0" w:color="000000"/>
              <w:bottom w:val="single" w:sz="4" w:space="0" w:color="000000"/>
            </w:tcBorders>
            <w:vAlign w:val="center"/>
          </w:tcPr>
          <w:p w:rsidR="00711109" w:rsidRPr="00973AF8" w:rsidRDefault="00973AF8" w:rsidP="00320576">
            <w:pPr>
              <w:jc w:val="center"/>
              <w:rPr>
                <w:rFonts w:ascii="Arial" w:hAnsi="Arial" w:cs="Arial"/>
                <w:b/>
                <w:sz w:val="16"/>
                <w:szCs w:val="16"/>
              </w:rPr>
            </w:pPr>
            <w:r w:rsidRPr="00973AF8">
              <w:rPr>
                <w:rFonts w:ascii="Arial" w:hAnsi="Arial" w:cs="Arial"/>
                <w:b/>
                <w:sz w:val="16"/>
                <w:szCs w:val="16"/>
              </w:rPr>
              <w:t>Признаки</w:t>
            </w:r>
            <w:r w:rsidR="00711109" w:rsidRPr="00973AF8">
              <w:rPr>
                <w:rFonts w:ascii="Arial" w:hAnsi="Arial" w:cs="Arial"/>
                <w:b/>
                <w:sz w:val="16"/>
                <w:szCs w:val="16"/>
              </w:rPr>
              <w:t xml:space="preserve"> неисправности</w:t>
            </w:r>
          </w:p>
        </w:tc>
        <w:tc>
          <w:tcPr>
            <w:tcW w:w="0" w:type="auto"/>
            <w:tcBorders>
              <w:top w:val="single" w:sz="4" w:space="0" w:color="000000"/>
              <w:left w:val="single" w:sz="4" w:space="0" w:color="000000"/>
              <w:bottom w:val="single" w:sz="4" w:space="0" w:color="000000"/>
            </w:tcBorders>
            <w:vAlign w:val="center"/>
          </w:tcPr>
          <w:p w:rsidR="00711109" w:rsidRPr="00973AF8" w:rsidRDefault="00711109" w:rsidP="00320576">
            <w:pPr>
              <w:snapToGrid w:val="0"/>
              <w:jc w:val="center"/>
              <w:rPr>
                <w:rFonts w:ascii="Arial" w:hAnsi="Arial" w:cs="Arial"/>
                <w:b/>
                <w:sz w:val="16"/>
                <w:szCs w:val="16"/>
              </w:rPr>
            </w:pPr>
            <w:r w:rsidRPr="00973AF8">
              <w:rPr>
                <w:rFonts w:ascii="Arial" w:hAnsi="Arial" w:cs="Arial"/>
                <w:b/>
                <w:sz w:val="16"/>
                <w:szCs w:val="16"/>
              </w:rPr>
              <w:t>Вероятная причина</w:t>
            </w:r>
          </w:p>
        </w:tc>
        <w:tc>
          <w:tcPr>
            <w:tcW w:w="4669" w:type="dxa"/>
            <w:tcBorders>
              <w:top w:val="single" w:sz="4" w:space="0" w:color="000000"/>
              <w:left w:val="single" w:sz="4" w:space="0" w:color="000000"/>
              <w:bottom w:val="single" w:sz="4" w:space="0" w:color="000000"/>
              <w:right w:val="single" w:sz="4" w:space="0" w:color="000000"/>
            </w:tcBorders>
            <w:vAlign w:val="center"/>
          </w:tcPr>
          <w:p w:rsidR="00711109" w:rsidRPr="00973AF8" w:rsidRDefault="00711109" w:rsidP="00320576">
            <w:pPr>
              <w:snapToGrid w:val="0"/>
              <w:jc w:val="center"/>
              <w:rPr>
                <w:rFonts w:ascii="Arial" w:hAnsi="Arial" w:cs="Arial"/>
                <w:b/>
                <w:sz w:val="16"/>
                <w:szCs w:val="16"/>
              </w:rPr>
            </w:pPr>
            <w:r w:rsidRPr="00973AF8">
              <w:rPr>
                <w:rFonts w:ascii="Arial" w:hAnsi="Arial" w:cs="Arial"/>
                <w:b/>
                <w:sz w:val="16"/>
                <w:szCs w:val="16"/>
              </w:rPr>
              <w:t>Метод устранения</w:t>
            </w:r>
          </w:p>
        </w:tc>
      </w:tr>
      <w:tr w:rsidR="00711109" w:rsidRPr="00973AF8" w:rsidTr="0014279A">
        <w:trPr>
          <w:trHeight w:val="741"/>
          <w:jc w:val="center"/>
        </w:trPr>
        <w:tc>
          <w:tcPr>
            <w:tcW w:w="0" w:type="auto"/>
            <w:vMerge w:val="restart"/>
            <w:tcBorders>
              <w:left w:val="single" w:sz="4" w:space="0" w:color="000000"/>
            </w:tcBorders>
            <w:vAlign w:val="center"/>
          </w:tcPr>
          <w:p w:rsidR="00711109" w:rsidRPr="00973AF8" w:rsidRDefault="00711109" w:rsidP="0014279A">
            <w:pPr>
              <w:snapToGrid w:val="0"/>
              <w:rPr>
                <w:rFonts w:ascii="Arial" w:hAnsi="Arial" w:cs="Arial"/>
                <w:sz w:val="16"/>
                <w:szCs w:val="16"/>
              </w:rPr>
            </w:pPr>
            <w:r w:rsidRPr="00973AF8">
              <w:rPr>
                <w:rFonts w:ascii="Arial" w:hAnsi="Arial" w:cs="Arial"/>
                <w:sz w:val="16"/>
                <w:szCs w:val="16"/>
              </w:rPr>
              <w:t>При включении питания светильник не работает</w:t>
            </w:r>
          </w:p>
        </w:tc>
        <w:tc>
          <w:tcPr>
            <w:tcW w:w="0" w:type="auto"/>
            <w:tcBorders>
              <w:left w:val="single" w:sz="4" w:space="0" w:color="000000"/>
              <w:bottom w:val="single" w:sz="4" w:space="0" w:color="000000"/>
            </w:tcBorders>
            <w:vAlign w:val="center"/>
          </w:tcPr>
          <w:p w:rsidR="00711109" w:rsidRPr="00973AF8" w:rsidRDefault="00711109" w:rsidP="00320576">
            <w:pPr>
              <w:tabs>
                <w:tab w:val="left" w:pos="360"/>
              </w:tabs>
              <w:suppressAutoHyphens/>
              <w:snapToGrid w:val="0"/>
              <w:rPr>
                <w:rFonts w:ascii="Arial" w:hAnsi="Arial" w:cs="Arial"/>
                <w:sz w:val="16"/>
                <w:szCs w:val="16"/>
              </w:rPr>
            </w:pPr>
            <w:r w:rsidRPr="00973AF8">
              <w:rPr>
                <w:rFonts w:ascii="Arial" w:hAnsi="Arial" w:cs="Arial"/>
                <w:sz w:val="16"/>
                <w:szCs w:val="16"/>
              </w:rPr>
              <w:t>Отсутствует напряжение в питающей сети</w:t>
            </w:r>
          </w:p>
        </w:tc>
        <w:tc>
          <w:tcPr>
            <w:tcW w:w="4669" w:type="dxa"/>
            <w:tcBorders>
              <w:top w:val="single" w:sz="4" w:space="0" w:color="000000"/>
              <w:left w:val="single" w:sz="4" w:space="0" w:color="000000"/>
              <w:bottom w:val="single" w:sz="4" w:space="0" w:color="000000"/>
              <w:right w:val="single" w:sz="4" w:space="0" w:color="000000"/>
            </w:tcBorders>
            <w:vAlign w:val="center"/>
          </w:tcPr>
          <w:p w:rsidR="00711109" w:rsidRPr="00973AF8" w:rsidRDefault="00711109" w:rsidP="00320576">
            <w:pPr>
              <w:tabs>
                <w:tab w:val="left" w:pos="360"/>
              </w:tabs>
              <w:suppressAutoHyphens/>
              <w:snapToGrid w:val="0"/>
              <w:rPr>
                <w:rFonts w:ascii="Arial" w:hAnsi="Arial" w:cs="Arial"/>
                <w:sz w:val="16"/>
                <w:szCs w:val="16"/>
              </w:rPr>
            </w:pPr>
            <w:r w:rsidRPr="00973AF8">
              <w:rPr>
                <w:rFonts w:ascii="Arial" w:hAnsi="Arial" w:cs="Arial"/>
                <w:sz w:val="16"/>
                <w:szCs w:val="16"/>
              </w:rPr>
              <w:t>Проверьте наличие напряжения питающей сети и, при необходимости, устраните неисправность</w:t>
            </w:r>
          </w:p>
        </w:tc>
      </w:tr>
      <w:tr w:rsidR="00711109" w:rsidRPr="00973AF8" w:rsidTr="0014279A">
        <w:trPr>
          <w:trHeight w:val="137"/>
          <w:jc w:val="center"/>
        </w:trPr>
        <w:tc>
          <w:tcPr>
            <w:tcW w:w="0" w:type="auto"/>
            <w:vMerge/>
            <w:tcBorders>
              <w:left w:val="single" w:sz="4" w:space="0" w:color="000000"/>
              <w:bottom w:val="single" w:sz="4" w:space="0" w:color="000000"/>
            </w:tcBorders>
            <w:vAlign w:val="center"/>
          </w:tcPr>
          <w:p w:rsidR="00711109" w:rsidRPr="00973AF8" w:rsidRDefault="00711109" w:rsidP="00320576">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711109" w:rsidRPr="00973AF8" w:rsidRDefault="00711109" w:rsidP="00320576">
            <w:pPr>
              <w:tabs>
                <w:tab w:val="left" w:pos="360"/>
              </w:tabs>
              <w:suppressAutoHyphens/>
              <w:snapToGrid w:val="0"/>
              <w:rPr>
                <w:rFonts w:ascii="Arial" w:hAnsi="Arial" w:cs="Arial"/>
                <w:sz w:val="16"/>
                <w:szCs w:val="16"/>
              </w:rPr>
            </w:pPr>
            <w:r w:rsidRPr="00973AF8">
              <w:rPr>
                <w:rFonts w:ascii="Arial" w:hAnsi="Arial" w:cs="Arial"/>
                <w:sz w:val="16"/>
                <w:szCs w:val="16"/>
              </w:rPr>
              <w:t>Плохой контакт или поврежден питающий кабель</w:t>
            </w:r>
          </w:p>
        </w:tc>
        <w:tc>
          <w:tcPr>
            <w:tcW w:w="4669" w:type="dxa"/>
            <w:tcBorders>
              <w:top w:val="single" w:sz="4" w:space="0" w:color="000000"/>
              <w:left w:val="single" w:sz="4" w:space="0" w:color="000000"/>
              <w:bottom w:val="single" w:sz="4" w:space="0" w:color="000000"/>
              <w:right w:val="single" w:sz="4" w:space="0" w:color="000000"/>
            </w:tcBorders>
            <w:vAlign w:val="center"/>
          </w:tcPr>
          <w:p w:rsidR="00711109" w:rsidRPr="00973AF8" w:rsidRDefault="00711109" w:rsidP="00320576">
            <w:pPr>
              <w:suppressAutoHyphens/>
              <w:snapToGrid w:val="0"/>
              <w:rPr>
                <w:rFonts w:ascii="Arial" w:hAnsi="Arial" w:cs="Arial"/>
                <w:sz w:val="16"/>
                <w:szCs w:val="16"/>
              </w:rPr>
            </w:pPr>
            <w:r w:rsidRPr="00973AF8">
              <w:rPr>
                <w:rFonts w:ascii="Arial" w:hAnsi="Arial" w:cs="Arial"/>
                <w:sz w:val="16"/>
                <w:szCs w:val="16"/>
              </w:rPr>
              <w:t>Проверьте контакты в схеме подключения и целостность питающего кабеля. При необходимости устраните неисправность</w:t>
            </w:r>
          </w:p>
        </w:tc>
      </w:tr>
    </w:tbl>
    <w:p w:rsidR="00711109" w:rsidRPr="00973AF8" w:rsidRDefault="00711109" w:rsidP="00711109">
      <w:pPr>
        <w:ind w:left="360"/>
        <w:jc w:val="both"/>
        <w:rPr>
          <w:rFonts w:ascii="Arial" w:hAnsi="Arial" w:cs="Arial"/>
          <w:sz w:val="16"/>
          <w:szCs w:val="16"/>
        </w:rPr>
      </w:pPr>
      <w:r w:rsidRPr="00973AF8">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7A5612" w:rsidRPr="00973AF8" w:rsidRDefault="007A5612" w:rsidP="008B4E6B">
      <w:pPr>
        <w:numPr>
          <w:ilvl w:val="0"/>
          <w:numId w:val="4"/>
        </w:numPr>
        <w:jc w:val="both"/>
        <w:rPr>
          <w:rFonts w:ascii="Arial" w:hAnsi="Arial" w:cs="Arial"/>
          <w:b/>
          <w:sz w:val="16"/>
          <w:szCs w:val="16"/>
        </w:rPr>
      </w:pPr>
      <w:r w:rsidRPr="00973AF8">
        <w:rPr>
          <w:rFonts w:ascii="Arial" w:hAnsi="Arial" w:cs="Arial"/>
          <w:b/>
          <w:sz w:val="16"/>
          <w:szCs w:val="16"/>
        </w:rPr>
        <w:t>Хранение</w:t>
      </w:r>
    </w:p>
    <w:p w:rsidR="007A5612" w:rsidRPr="00973AF8" w:rsidRDefault="006A4030" w:rsidP="008B4E6B">
      <w:pPr>
        <w:ind w:left="357"/>
        <w:jc w:val="both"/>
        <w:rPr>
          <w:rFonts w:ascii="Arial" w:hAnsi="Arial" w:cs="Arial"/>
          <w:sz w:val="16"/>
          <w:szCs w:val="16"/>
        </w:rPr>
      </w:pPr>
      <w:r w:rsidRPr="00973AF8">
        <w:rPr>
          <w:rFonts w:ascii="Arial" w:hAnsi="Arial" w:cs="Arial"/>
          <w:sz w:val="16"/>
          <w:szCs w:val="16"/>
        </w:rPr>
        <w:t xml:space="preserve">Светильники хранятся в картонных коробках в ящиках или на стеллажах в помещениях при температуре окружающей среды от -20°С до +60°С при относительной влажности </w:t>
      </w:r>
      <w:r w:rsidR="00E90686" w:rsidRPr="00973AF8">
        <w:rPr>
          <w:rFonts w:ascii="Arial" w:hAnsi="Arial" w:cs="Arial"/>
          <w:sz w:val="16"/>
          <w:szCs w:val="16"/>
        </w:rPr>
        <w:t>окружающей среды,</w:t>
      </w:r>
      <w:r w:rsidRPr="00973AF8">
        <w:rPr>
          <w:rFonts w:ascii="Arial" w:hAnsi="Arial" w:cs="Arial"/>
          <w:sz w:val="16"/>
          <w:szCs w:val="16"/>
        </w:rPr>
        <w:t xml:space="preserve"> не превышающей 80% при температуре 25°С. </w:t>
      </w:r>
    </w:p>
    <w:p w:rsidR="007A5612" w:rsidRPr="00973AF8" w:rsidRDefault="007A5612" w:rsidP="008B4E6B">
      <w:pPr>
        <w:numPr>
          <w:ilvl w:val="0"/>
          <w:numId w:val="4"/>
        </w:numPr>
        <w:jc w:val="both"/>
        <w:rPr>
          <w:rFonts w:ascii="Arial" w:hAnsi="Arial" w:cs="Arial"/>
          <w:b/>
          <w:sz w:val="16"/>
          <w:szCs w:val="16"/>
        </w:rPr>
      </w:pPr>
      <w:r w:rsidRPr="00973AF8">
        <w:rPr>
          <w:rFonts w:ascii="Arial" w:hAnsi="Arial" w:cs="Arial"/>
          <w:b/>
          <w:sz w:val="16"/>
          <w:szCs w:val="16"/>
        </w:rPr>
        <w:t>Транспортировка</w:t>
      </w:r>
    </w:p>
    <w:p w:rsidR="007A5612" w:rsidRPr="00973AF8" w:rsidRDefault="007A5612" w:rsidP="008B4E6B">
      <w:pPr>
        <w:ind w:left="357"/>
        <w:jc w:val="both"/>
        <w:rPr>
          <w:rFonts w:ascii="Arial" w:hAnsi="Arial" w:cs="Arial"/>
          <w:sz w:val="16"/>
          <w:szCs w:val="16"/>
        </w:rPr>
      </w:pPr>
      <w:r w:rsidRPr="00973AF8">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973AF8" w:rsidRDefault="00AC0612" w:rsidP="008B4E6B">
      <w:pPr>
        <w:numPr>
          <w:ilvl w:val="0"/>
          <w:numId w:val="4"/>
        </w:numPr>
        <w:jc w:val="both"/>
        <w:rPr>
          <w:rFonts w:ascii="Arial" w:hAnsi="Arial" w:cs="Arial"/>
          <w:b/>
          <w:sz w:val="16"/>
          <w:szCs w:val="16"/>
        </w:rPr>
      </w:pPr>
      <w:r w:rsidRPr="00973AF8">
        <w:rPr>
          <w:rFonts w:ascii="Arial" w:hAnsi="Arial" w:cs="Arial"/>
          <w:b/>
          <w:sz w:val="16"/>
          <w:szCs w:val="16"/>
        </w:rPr>
        <w:t>Утилизация</w:t>
      </w:r>
    </w:p>
    <w:p w:rsidR="00E90686" w:rsidRPr="00973AF8" w:rsidRDefault="00E90686" w:rsidP="00266EE9">
      <w:pPr>
        <w:pStyle w:val="a6"/>
        <w:ind w:left="360"/>
        <w:jc w:val="both"/>
        <w:rPr>
          <w:rFonts w:ascii="Arial" w:hAnsi="Arial" w:cs="Arial"/>
          <w:sz w:val="16"/>
          <w:szCs w:val="16"/>
        </w:rPr>
      </w:pPr>
      <w:r w:rsidRPr="00973AF8">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464C72" w:rsidRPr="00973AF8" w:rsidRDefault="00464C72" w:rsidP="008B4E6B">
      <w:pPr>
        <w:pStyle w:val="a6"/>
        <w:numPr>
          <w:ilvl w:val="0"/>
          <w:numId w:val="4"/>
        </w:numPr>
        <w:tabs>
          <w:tab w:val="clear" w:pos="357"/>
          <w:tab w:val="num" w:pos="720"/>
        </w:tabs>
        <w:ind w:left="720" w:hanging="360"/>
        <w:jc w:val="both"/>
        <w:rPr>
          <w:rFonts w:ascii="Arial" w:hAnsi="Arial" w:cs="Arial"/>
          <w:b/>
          <w:sz w:val="16"/>
          <w:szCs w:val="16"/>
        </w:rPr>
      </w:pPr>
      <w:r w:rsidRPr="00973AF8">
        <w:rPr>
          <w:rFonts w:ascii="Arial" w:hAnsi="Arial" w:cs="Arial"/>
          <w:b/>
          <w:sz w:val="16"/>
          <w:szCs w:val="16"/>
        </w:rPr>
        <w:t>Сертификация</w:t>
      </w:r>
    </w:p>
    <w:p w:rsidR="00464C72" w:rsidRPr="00973AF8" w:rsidRDefault="00973AF8" w:rsidP="00464C72">
      <w:pPr>
        <w:ind w:left="360"/>
        <w:jc w:val="both"/>
        <w:rPr>
          <w:rFonts w:ascii="Arial" w:hAnsi="Arial" w:cs="Arial"/>
          <w:b/>
          <w:sz w:val="16"/>
          <w:szCs w:val="16"/>
        </w:rPr>
      </w:pPr>
      <w:r w:rsidRPr="00973AF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6A4030" w:rsidRPr="00973AF8" w:rsidRDefault="006A4030" w:rsidP="008B4E6B">
      <w:pPr>
        <w:pStyle w:val="a6"/>
        <w:numPr>
          <w:ilvl w:val="0"/>
          <w:numId w:val="4"/>
        </w:numPr>
        <w:tabs>
          <w:tab w:val="clear" w:pos="357"/>
          <w:tab w:val="num" w:pos="720"/>
        </w:tabs>
        <w:ind w:left="720" w:hanging="360"/>
        <w:jc w:val="both"/>
        <w:rPr>
          <w:rFonts w:ascii="Arial" w:hAnsi="Arial" w:cs="Arial"/>
          <w:b/>
          <w:sz w:val="16"/>
          <w:szCs w:val="16"/>
        </w:rPr>
      </w:pPr>
      <w:r w:rsidRPr="00973AF8">
        <w:rPr>
          <w:rFonts w:ascii="Arial" w:hAnsi="Arial" w:cs="Arial"/>
          <w:b/>
          <w:sz w:val="16"/>
          <w:szCs w:val="16"/>
        </w:rPr>
        <w:t>Информация об изготовителе и дата производства</w:t>
      </w:r>
    </w:p>
    <w:p w:rsidR="00E64D52" w:rsidRPr="0005200E" w:rsidRDefault="00E64D52" w:rsidP="00E46041">
      <w:pPr>
        <w:pStyle w:val="a6"/>
        <w:ind w:left="360"/>
        <w:jc w:val="both"/>
        <w:rPr>
          <w:rFonts w:ascii="Arial" w:hAnsi="Arial" w:cs="Arial"/>
          <w:sz w:val="16"/>
          <w:szCs w:val="16"/>
        </w:rPr>
      </w:pPr>
      <w:r w:rsidRPr="00973AF8">
        <w:rPr>
          <w:rFonts w:ascii="Arial" w:hAnsi="Arial" w:cs="Arial"/>
          <w:sz w:val="16"/>
          <w:szCs w:val="16"/>
        </w:rPr>
        <w:t>Сделано</w:t>
      </w:r>
      <w:r w:rsidRPr="0005200E">
        <w:rPr>
          <w:rFonts w:ascii="Arial" w:hAnsi="Arial" w:cs="Arial"/>
          <w:sz w:val="16"/>
          <w:szCs w:val="16"/>
        </w:rPr>
        <w:t xml:space="preserve"> </w:t>
      </w:r>
      <w:r w:rsidRPr="00973AF8">
        <w:rPr>
          <w:rFonts w:ascii="Arial" w:hAnsi="Arial" w:cs="Arial"/>
          <w:sz w:val="16"/>
          <w:szCs w:val="16"/>
        </w:rPr>
        <w:t>в</w:t>
      </w:r>
      <w:r w:rsidRPr="0005200E">
        <w:rPr>
          <w:rFonts w:ascii="Arial" w:hAnsi="Arial" w:cs="Arial"/>
          <w:sz w:val="16"/>
          <w:szCs w:val="16"/>
        </w:rPr>
        <w:t xml:space="preserve"> </w:t>
      </w:r>
      <w:r w:rsidRPr="00973AF8">
        <w:rPr>
          <w:rFonts w:ascii="Arial" w:hAnsi="Arial" w:cs="Arial"/>
          <w:sz w:val="16"/>
          <w:szCs w:val="16"/>
        </w:rPr>
        <w:t>Китае</w:t>
      </w:r>
      <w:r w:rsidRPr="0005200E">
        <w:rPr>
          <w:rFonts w:ascii="Arial" w:hAnsi="Arial" w:cs="Arial"/>
          <w:sz w:val="16"/>
          <w:szCs w:val="16"/>
        </w:rPr>
        <w:t xml:space="preserve">. </w:t>
      </w:r>
      <w:r w:rsidR="00215A81" w:rsidRPr="00215A81">
        <w:rPr>
          <w:rFonts w:ascii="Arial" w:hAnsi="Arial" w:cs="Arial"/>
          <w:sz w:val="16"/>
          <w:szCs w:val="16"/>
        </w:rPr>
        <w:t>Изготовитель: «NINGBO YUSING LIGHTING CO., LTD» Китай, No.1199, MINGGUANG RD.JIANGSHAN TOWN, NINGBO, CHINA/</w:t>
      </w:r>
      <w:proofErr w:type="spellStart"/>
      <w:r w:rsidR="00215A81" w:rsidRPr="00215A81">
        <w:rPr>
          <w:rFonts w:ascii="Arial" w:hAnsi="Arial" w:cs="Arial"/>
          <w:sz w:val="16"/>
          <w:szCs w:val="16"/>
        </w:rPr>
        <w:t>Нинбо</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Юсинг</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Лайтинг</w:t>
      </w:r>
      <w:proofErr w:type="spellEnd"/>
      <w:r w:rsidR="00215A81" w:rsidRPr="00215A81">
        <w:rPr>
          <w:rFonts w:ascii="Arial" w:hAnsi="Arial" w:cs="Arial"/>
          <w:sz w:val="16"/>
          <w:szCs w:val="16"/>
        </w:rPr>
        <w:t xml:space="preserve">, Ко., № 1199, </w:t>
      </w:r>
      <w:proofErr w:type="spellStart"/>
      <w:r w:rsidR="00215A81" w:rsidRPr="00215A81">
        <w:rPr>
          <w:rFonts w:ascii="Arial" w:hAnsi="Arial" w:cs="Arial"/>
          <w:sz w:val="16"/>
          <w:szCs w:val="16"/>
        </w:rPr>
        <w:t>Минггуан</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Роуд</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Цзяншань</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Таун</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Нинбо</w:t>
      </w:r>
      <w:proofErr w:type="spellEnd"/>
      <w:r w:rsidR="00215A81" w:rsidRPr="00215A81">
        <w:rPr>
          <w:rFonts w:ascii="Arial" w:hAnsi="Arial" w:cs="Arial"/>
          <w:sz w:val="16"/>
          <w:szCs w:val="16"/>
        </w:rPr>
        <w:t>, Китай. Филиалы завода-изготовителя: «</w:t>
      </w:r>
      <w:proofErr w:type="spellStart"/>
      <w:r w:rsidR="00215A81" w:rsidRPr="00215A81">
        <w:rPr>
          <w:rFonts w:ascii="Arial" w:hAnsi="Arial" w:cs="Arial"/>
          <w:sz w:val="16"/>
          <w:szCs w:val="16"/>
        </w:rPr>
        <w:t>Ningbo</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Yusing</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Electronics</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Co</w:t>
      </w:r>
      <w:proofErr w:type="spellEnd"/>
      <w:r w:rsidR="00215A81" w:rsidRPr="00215A81">
        <w:rPr>
          <w:rFonts w:ascii="Arial" w:hAnsi="Arial" w:cs="Arial"/>
          <w:sz w:val="16"/>
          <w:szCs w:val="16"/>
        </w:rPr>
        <w:t xml:space="preserve">., LTD» </w:t>
      </w:r>
      <w:proofErr w:type="spellStart"/>
      <w:r w:rsidR="00215A81" w:rsidRPr="00215A81">
        <w:rPr>
          <w:rFonts w:ascii="Arial" w:hAnsi="Arial" w:cs="Arial"/>
          <w:sz w:val="16"/>
          <w:szCs w:val="16"/>
        </w:rPr>
        <w:t>Civil</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Industrial</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Zone</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Pugen</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Village</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Qiu’ai</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Ningbo</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China</w:t>
      </w:r>
      <w:proofErr w:type="spellEnd"/>
      <w:r w:rsidR="00215A81" w:rsidRPr="00215A81">
        <w:rPr>
          <w:rFonts w:ascii="Arial" w:hAnsi="Arial" w:cs="Arial"/>
          <w:sz w:val="16"/>
          <w:szCs w:val="16"/>
        </w:rPr>
        <w:t xml:space="preserve"> / ООО "</w:t>
      </w:r>
      <w:proofErr w:type="spellStart"/>
      <w:r w:rsidR="00215A81" w:rsidRPr="00215A81">
        <w:rPr>
          <w:rFonts w:ascii="Arial" w:hAnsi="Arial" w:cs="Arial"/>
          <w:sz w:val="16"/>
          <w:szCs w:val="16"/>
        </w:rPr>
        <w:t>Нингбо</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Юсинг</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Электроникс</w:t>
      </w:r>
      <w:proofErr w:type="spellEnd"/>
      <w:r w:rsidR="00215A81" w:rsidRPr="00215A81">
        <w:rPr>
          <w:rFonts w:ascii="Arial" w:hAnsi="Arial" w:cs="Arial"/>
          <w:sz w:val="16"/>
          <w:szCs w:val="16"/>
        </w:rPr>
        <w:t xml:space="preserve"> Компания", зона </w:t>
      </w:r>
      <w:proofErr w:type="spellStart"/>
      <w:r w:rsidR="00215A81" w:rsidRPr="00215A81">
        <w:rPr>
          <w:rFonts w:ascii="Arial" w:hAnsi="Arial" w:cs="Arial"/>
          <w:sz w:val="16"/>
          <w:szCs w:val="16"/>
        </w:rPr>
        <w:t>Цивил</w:t>
      </w:r>
      <w:proofErr w:type="spellEnd"/>
      <w:r w:rsidR="00215A81" w:rsidRPr="00215A81">
        <w:rPr>
          <w:rFonts w:ascii="Arial" w:hAnsi="Arial" w:cs="Arial"/>
          <w:sz w:val="16"/>
          <w:szCs w:val="16"/>
        </w:rPr>
        <w:t xml:space="preserve"> Индастриал, населенный пункт </w:t>
      </w:r>
      <w:proofErr w:type="spellStart"/>
      <w:r w:rsidR="00215A81" w:rsidRPr="00215A81">
        <w:rPr>
          <w:rFonts w:ascii="Arial" w:hAnsi="Arial" w:cs="Arial"/>
          <w:sz w:val="16"/>
          <w:szCs w:val="16"/>
        </w:rPr>
        <w:t>Пуген</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Цюай</w:t>
      </w:r>
      <w:proofErr w:type="spellEnd"/>
      <w:r w:rsidR="00215A81" w:rsidRPr="00215A81">
        <w:rPr>
          <w:rFonts w:ascii="Arial" w:hAnsi="Arial" w:cs="Arial"/>
          <w:sz w:val="16"/>
          <w:szCs w:val="16"/>
        </w:rPr>
        <w:t xml:space="preserve">, г. </w:t>
      </w:r>
      <w:proofErr w:type="spellStart"/>
      <w:r w:rsidR="00215A81" w:rsidRPr="00215A81">
        <w:rPr>
          <w:rFonts w:ascii="Arial" w:hAnsi="Arial" w:cs="Arial"/>
          <w:sz w:val="16"/>
          <w:szCs w:val="16"/>
        </w:rPr>
        <w:t>Нингбо</w:t>
      </w:r>
      <w:proofErr w:type="spellEnd"/>
      <w:r w:rsidR="00215A81" w:rsidRPr="00215A81">
        <w:rPr>
          <w:rFonts w:ascii="Arial" w:hAnsi="Arial" w:cs="Arial"/>
          <w:sz w:val="16"/>
          <w:szCs w:val="16"/>
        </w:rPr>
        <w:t>, Китай; «</w:t>
      </w:r>
      <w:proofErr w:type="spellStart"/>
      <w:r w:rsidR="00215A81" w:rsidRPr="00215A81">
        <w:rPr>
          <w:rFonts w:ascii="Arial" w:hAnsi="Arial" w:cs="Arial"/>
          <w:sz w:val="16"/>
          <w:szCs w:val="16"/>
        </w:rPr>
        <w:t>Zheijiang</w:t>
      </w:r>
      <w:proofErr w:type="spellEnd"/>
      <w:r w:rsidR="00215A81" w:rsidRPr="00215A81">
        <w:rPr>
          <w:rFonts w:ascii="Arial" w:hAnsi="Arial" w:cs="Arial"/>
          <w:sz w:val="16"/>
          <w:szCs w:val="16"/>
        </w:rPr>
        <w:t xml:space="preserve"> MEKA </w:t>
      </w:r>
      <w:proofErr w:type="spellStart"/>
      <w:r w:rsidR="00215A81" w:rsidRPr="00215A81">
        <w:rPr>
          <w:rFonts w:ascii="Arial" w:hAnsi="Arial" w:cs="Arial"/>
          <w:sz w:val="16"/>
          <w:szCs w:val="16"/>
        </w:rPr>
        <w:t>Electric</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Co</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Ltd</w:t>
      </w:r>
      <w:proofErr w:type="spellEnd"/>
      <w:r w:rsidR="00215A81" w:rsidRPr="00215A81">
        <w:rPr>
          <w:rFonts w:ascii="Arial" w:hAnsi="Arial" w:cs="Arial"/>
          <w:sz w:val="16"/>
          <w:szCs w:val="16"/>
        </w:rPr>
        <w:t xml:space="preserve">» No.8 </w:t>
      </w:r>
      <w:proofErr w:type="spellStart"/>
      <w:r w:rsidR="00215A81" w:rsidRPr="00215A81">
        <w:rPr>
          <w:rFonts w:ascii="Arial" w:hAnsi="Arial" w:cs="Arial"/>
          <w:sz w:val="16"/>
          <w:szCs w:val="16"/>
        </w:rPr>
        <w:t>Canghai</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Road</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Lihai</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Town</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Binhai</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New</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City</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Shaoxing</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Zheijiang</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Province</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China</w:t>
      </w:r>
      <w:proofErr w:type="spellEnd"/>
      <w:r w:rsidR="00215A81" w:rsidRPr="00215A81">
        <w:rPr>
          <w:rFonts w:ascii="Arial" w:hAnsi="Arial" w:cs="Arial"/>
          <w:sz w:val="16"/>
          <w:szCs w:val="16"/>
        </w:rPr>
        <w:t>/«</w:t>
      </w:r>
      <w:proofErr w:type="spellStart"/>
      <w:r w:rsidR="00215A81" w:rsidRPr="00215A81">
        <w:rPr>
          <w:rFonts w:ascii="Arial" w:hAnsi="Arial" w:cs="Arial"/>
          <w:sz w:val="16"/>
          <w:szCs w:val="16"/>
        </w:rPr>
        <w:t>Чжецзян</w:t>
      </w:r>
      <w:proofErr w:type="spellEnd"/>
      <w:r w:rsidR="00215A81" w:rsidRPr="00215A81">
        <w:rPr>
          <w:rFonts w:ascii="Arial" w:hAnsi="Arial" w:cs="Arial"/>
          <w:sz w:val="16"/>
          <w:szCs w:val="16"/>
        </w:rPr>
        <w:t xml:space="preserve"> МЕКА Электрик Ко., Лтд» №8 </w:t>
      </w:r>
      <w:proofErr w:type="spellStart"/>
      <w:r w:rsidR="00215A81" w:rsidRPr="00215A81">
        <w:rPr>
          <w:rFonts w:ascii="Arial" w:hAnsi="Arial" w:cs="Arial"/>
          <w:sz w:val="16"/>
          <w:szCs w:val="16"/>
        </w:rPr>
        <w:t>Цанхай</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Роад</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Лихай</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Таун</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Бинхай</w:t>
      </w:r>
      <w:proofErr w:type="spellEnd"/>
      <w:r w:rsidR="00215A81" w:rsidRPr="00215A81">
        <w:rPr>
          <w:rFonts w:ascii="Arial" w:hAnsi="Arial" w:cs="Arial"/>
          <w:sz w:val="16"/>
          <w:szCs w:val="16"/>
        </w:rPr>
        <w:t xml:space="preserve"> Нью Сити, </w:t>
      </w:r>
      <w:proofErr w:type="spellStart"/>
      <w:r w:rsidR="00215A81" w:rsidRPr="00215A81">
        <w:rPr>
          <w:rFonts w:ascii="Arial" w:hAnsi="Arial" w:cs="Arial"/>
          <w:sz w:val="16"/>
          <w:szCs w:val="16"/>
        </w:rPr>
        <w:t>Шаосин</w:t>
      </w:r>
      <w:proofErr w:type="spellEnd"/>
      <w:r w:rsidR="00215A81" w:rsidRPr="00215A81">
        <w:rPr>
          <w:rFonts w:ascii="Arial" w:hAnsi="Arial" w:cs="Arial"/>
          <w:sz w:val="16"/>
          <w:szCs w:val="16"/>
        </w:rPr>
        <w:t xml:space="preserve">, провинция </w:t>
      </w:r>
      <w:proofErr w:type="spellStart"/>
      <w:r w:rsidR="00215A81" w:rsidRPr="00215A81">
        <w:rPr>
          <w:rFonts w:ascii="Arial" w:hAnsi="Arial" w:cs="Arial"/>
          <w:sz w:val="16"/>
          <w:szCs w:val="16"/>
        </w:rPr>
        <w:t>Чжецзян</w:t>
      </w:r>
      <w:proofErr w:type="spellEnd"/>
      <w:r w:rsidR="00215A81" w:rsidRPr="00215A81">
        <w:rPr>
          <w:rFonts w:ascii="Arial" w:hAnsi="Arial" w:cs="Arial"/>
          <w:sz w:val="16"/>
          <w:szCs w:val="16"/>
        </w:rPr>
        <w:t>, Китай; "</w:t>
      </w:r>
      <w:proofErr w:type="spellStart"/>
      <w:r w:rsidR="00215A81" w:rsidRPr="00215A81">
        <w:rPr>
          <w:rFonts w:ascii="Arial" w:hAnsi="Arial" w:cs="Arial"/>
          <w:sz w:val="16"/>
          <w:szCs w:val="16"/>
        </w:rPr>
        <w:t>Hangzhou</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Junction</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Imp.and</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Exp</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Co</w:t>
      </w:r>
      <w:proofErr w:type="spellEnd"/>
      <w:r w:rsidR="00215A81" w:rsidRPr="00215A81">
        <w:rPr>
          <w:rFonts w:ascii="Arial" w:hAnsi="Arial" w:cs="Arial"/>
          <w:sz w:val="16"/>
          <w:szCs w:val="16"/>
        </w:rPr>
        <w:t>.,LTD." Адрес</w:t>
      </w:r>
      <w:r w:rsidR="00215A81" w:rsidRPr="00215A81">
        <w:rPr>
          <w:rFonts w:ascii="Arial" w:hAnsi="Arial" w:cs="Arial"/>
          <w:sz w:val="16"/>
          <w:szCs w:val="16"/>
          <w:lang w:val="en-US"/>
        </w:rPr>
        <w:t>: No.95 Binwen Road,Binjiang District, Hangzhou, China/</w:t>
      </w:r>
      <w:r w:rsidR="00215A81" w:rsidRPr="00215A81">
        <w:rPr>
          <w:rFonts w:ascii="Arial" w:hAnsi="Arial" w:cs="Arial"/>
          <w:sz w:val="16"/>
          <w:szCs w:val="16"/>
        </w:rPr>
        <w:t>ООО</w:t>
      </w:r>
      <w:r w:rsidR="00215A81" w:rsidRPr="00215A81">
        <w:rPr>
          <w:rFonts w:ascii="Arial" w:hAnsi="Arial" w:cs="Arial"/>
          <w:sz w:val="16"/>
          <w:szCs w:val="16"/>
          <w:lang w:val="en-US"/>
        </w:rPr>
        <w:t xml:space="preserve"> "</w:t>
      </w:r>
      <w:r w:rsidR="00215A81" w:rsidRPr="00215A81">
        <w:rPr>
          <w:rFonts w:ascii="Arial" w:hAnsi="Arial" w:cs="Arial"/>
          <w:sz w:val="16"/>
          <w:szCs w:val="16"/>
        </w:rPr>
        <w:t>Ханчжоу</w:t>
      </w:r>
      <w:r w:rsidR="00215A81" w:rsidRPr="00215A81">
        <w:rPr>
          <w:rFonts w:ascii="Arial" w:hAnsi="Arial" w:cs="Arial"/>
          <w:sz w:val="16"/>
          <w:szCs w:val="16"/>
          <w:lang w:val="en-US"/>
        </w:rPr>
        <w:t xml:space="preserve"> </w:t>
      </w:r>
      <w:proofErr w:type="spellStart"/>
      <w:r w:rsidR="00215A81" w:rsidRPr="00215A81">
        <w:rPr>
          <w:rFonts w:ascii="Arial" w:hAnsi="Arial" w:cs="Arial"/>
          <w:sz w:val="16"/>
          <w:szCs w:val="16"/>
        </w:rPr>
        <w:t>Джанкшин</w:t>
      </w:r>
      <w:proofErr w:type="spellEnd"/>
      <w:r w:rsidR="00215A81" w:rsidRPr="00215A81">
        <w:rPr>
          <w:rFonts w:ascii="Arial" w:hAnsi="Arial" w:cs="Arial"/>
          <w:sz w:val="16"/>
          <w:szCs w:val="16"/>
          <w:lang w:val="en-US"/>
        </w:rPr>
        <w:t xml:space="preserve"> </w:t>
      </w:r>
      <w:proofErr w:type="spellStart"/>
      <w:r w:rsidR="00215A81" w:rsidRPr="00215A81">
        <w:rPr>
          <w:rFonts w:ascii="Arial" w:hAnsi="Arial" w:cs="Arial"/>
          <w:sz w:val="16"/>
          <w:szCs w:val="16"/>
        </w:rPr>
        <w:t>Имп</w:t>
      </w:r>
      <w:proofErr w:type="spellEnd"/>
      <w:r w:rsidR="00215A81" w:rsidRPr="00215A81">
        <w:rPr>
          <w:rFonts w:ascii="Arial" w:hAnsi="Arial" w:cs="Arial"/>
          <w:sz w:val="16"/>
          <w:szCs w:val="16"/>
          <w:lang w:val="en-US"/>
        </w:rPr>
        <w:t xml:space="preserve">. </w:t>
      </w:r>
      <w:r w:rsidR="00215A81" w:rsidRPr="00215A81">
        <w:rPr>
          <w:rFonts w:ascii="Arial" w:hAnsi="Arial" w:cs="Arial"/>
          <w:sz w:val="16"/>
          <w:szCs w:val="16"/>
        </w:rPr>
        <w:t>Энд</w:t>
      </w:r>
      <w:r w:rsidR="00215A81" w:rsidRPr="00215A81">
        <w:rPr>
          <w:rFonts w:ascii="Arial" w:hAnsi="Arial" w:cs="Arial"/>
          <w:sz w:val="16"/>
          <w:szCs w:val="16"/>
          <w:lang w:val="en-US"/>
        </w:rPr>
        <w:t xml:space="preserve">. </w:t>
      </w:r>
      <w:proofErr w:type="spellStart"/>
      <w:r w:rsidR="00215A81" w:rsidRPr="00215A81">
        <w:rPr>
          <w:rFonts w:ascii="Arial" w:hAnsi="Arial" w:cs="Arial"/>
          <w:sz w:val="16"/>
          <w:szCs w:val="16"/>
        </w:rPr>
        <w:t>Эксп</w:t>
      </w:r>
      <w:proofErr w:type="spellEnd"/>
      <w:r w:rsidR="00215A81" w:rsidRPr="00215A81">
        <w:rPr>
          <w:rFonts w:ascii="Arial" w:hAnsi="Arial" w:cs="Arial"/>
          <w:sz w:val="16"/>
          <w:szCs w:val="16"/>
        </w:rPr>
        <w:t xml:space="preserve">. Компания". Адрес; №95 </w:t>
      </w:r>
      <w:proofErr w:type="spellStart"/>
      <w:r w:rsidR="00215A81" w:rsidRPr="00215A81">
        <w:rPr>
          <w:rFonts w:ascii="Arial" w:hAnsi="Arial" w:cs="Arial"/>
          <w:sz w:val="16"/>
          <w:szCs w:val="16"/>
        </w:rPr>
        <w:t>Бинвин</w:t>
      </w:r>
      <w:proofErr w:type="spellEnd"/>
      <w:r w:rsidR="00215A81" w:rsidRPr="00215A81">
        <w:rPr>
          <w:rFonts w:ascii="Arial" w:hAnsi="Arial" w:cs="Arial"/>
          <w:sz w:val="16"/>
          <w:szCs w:val="16"/>
        </w:rPr>
        <w:t xml:space="preserve"> шоссе, район </w:t>
      </w:r>
      <w:proofErr w:type="spellStart"/>
      <w:r w:rsidR="00215A81" w:rsidRPr="00215A81">
        <w:rPr>
          <w:rFonts w:ascii="Arial" w:hAnsi="Arial" w:cs="Arial"/>
          <w:sz w:val="16"/>
          <w:szCs w:val="16"/>
        </w:rPr>
        <w:t>Бинзянь</w:t>
      </w:r>
      <w:proofErr w:type="spellEnd"/>
      <w:r w:rsidR="00215A81" w:rsidRPr="00215A81">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6A4030" w:rsidRPr="00973AF8" w:rsidRDefault="00E64D52" w:rsidP="00E64D52">
      <w:pPr>
        <w:pStyle w:val="a6"/>
        <w:ind w:left="360"/>
        <w:jc w:val="both"/>
        <w:rPr>
          <w:rFonts w:ascii="Arial" w:hAnsi="Arial" w:cs="Arial"/>
          <w:sz w:val="16"/>
          <w:szCs w:val="16"/>
        </w:rPr>
      </w:pPr>
      <w:r w:rsidRPr="00973AF8">
        <w:rPr>
          <w:rFonts w:ascii="Arial" w:hAnsi="Arial" w:cs="Arial"/>
          <w:sz w:val="16"/>
          <w:szCs w:val="16"/>
        </w:rPr>
        <w:t>Дата изготовления нанесена на корпус товара в формате ММ.ГГГГ, где ММ – месяц изготовления, ГГГГ – год изготовления.</w:t>
      </w:r>
    </w:p>
    <w:p w:rsidR="008B4E6B" w:rsidRPr="00973AF8" w:rsidRDefault="00AC0612" w:rsidP="008B4E6B">
      <w:pPr>
        <w:pStyle w:val="a6"/>
        <w:numPr>
          <w:ilvl w:val="0"/>
          <w:numId w:val="4"/>
        </w:numPr>
        <w:tabs>
          <w:tab w:val="clear" w:pos="357"/>
          <w:tab w:val="num" w:pos="720"/>
        </w:tabs>
        <w:ind w:left="720" w:hanging="360"/>
        <w:jc w:val="both"/>
        <w:rPr>
          <w:rFonts w:ascii="Arial" w:hAnsi="Arial" w:cs="Arial"/>
          <w:b/>
          <w:sz w:val="16"/>
          <w:szCs w:val="16"/>
        </w:rPr>
      </w:pPr>
      <w:r w:rsidRPr="00973AF8">
        <w:rPr>
          <w:rFonts w:ascii="Arial" w:hAnsi="Arial" w:cs="Arial"/>
          <w:b/>
          <w:sz w:val="16"/>
          <w:szCs w:val="16"/>
        </w:rPr>
        <w:t>Гарантийные обязательства</w:t>
      </w:r>
    </w:p>
    <w:p w:rsidR="00E64D52"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 xml:space="preserve">Гарантия на </w:t>
      </w:r>
      <w:r w:rsidR="00DD5D00">
        <w:rPr>
          <w:rFonts w:ascii="Arial" w:eastAsiaTheme="minorEastAsia" w:hAnsi="Arial" w:cs="Arial"/>
          <w:sz w:val="16"/>
          <w:szCs w:val="16"/>
        </w:rPr>
        <w:t>светильники</w:t>
      </w:r>
      <w:r w:rsidRPr="00973AF8">
        <w:rPr>
          <w:rFonts w:ascii="Arial" w:eastAsiaTheme="minorEastAsia" w:hAnsi="Arial" w:cs="Arial"/>
          <w:sz w:val="16"/>
          <w:szCs w:val="16"/>
        </w:rPr>
        <w:t xml:space="preserve"> составляет </w:t>
      </w:r>
      <w:r w:rsidR="00DD5D00" w:rsidRPr="00DD5D00">
        <w:rPr>
          <w:rFonts w:ascii="Arial" w:eastAsiaTheme="minorEastAsia" w:hAnsi="Arial" w:cs="Arial"/>
          <w:sz w:val="16"/>
          <w:szCs w:val="16"/>
        </w:rPr>
        <w:t>3</w:t>
      </w:r>
      <w:r w:rsidRPr="00973AF8">
        <w:rPr>
          <w:rFonts w:ascii="Arial" w:eastAsiaTheme="minorEastAsia" w:hAnsi="Arial" w:cs="Arial"/>
          <w:sz w:val="16"/>
          <w:szCs w:val="16"/>
        </w:rPr>
        <w:t xml:space="preserve"> года (</w:t>
      </w:r>
      <w:r w:rsidR="00DD5D00" w:rsidRPr="00DD5D00">
        <w:rPr>
          <w:rFonts w:ascii="Arial" w:eastAsiaTheme="minorEastAsia" w:hAnsi="Arial" w:cs="Arial"/>
          <w:sz w:val="16"/>
          <w:szCs w:val="16"/>
        </w:rPr>
        <w:t>36</w:t>
      </w:r>
      <w:r w:rsidRPr="00973AF8">
        <w:rPr>
          <w:rFonts w:ascii="Arial" w:eastAsiaTheme="minorEastAsia" w:hAnsi="Arial" w:cs="Arial"/>
          <w:sz w:val="16"/>
          <w:szCs w:val="16"/>
        </w:rPr>
        <w:t xml:space="preserve"> месяц</w:t>
      </w:r>
      <w:r w:rsidR="00DD5D00">
        <w:rPr>
          <w:rFonts w:ascii="Arial" w:eastAsiaTheme="minorEastAsia" w:hAnsi="Arial" w:cs="Arial"/>
          <w:sz w:val="16"/>
          <w:szCs w:val="16"/>
        </w:rPr>
        <w:t>ев</w:t>
      </w:r>
      <w:r w:rsidRPr="00973AF8">
        <w:rPr>
          <w:rFonts w:ascii="Arial" w:eastAsiaTheme="minorEastAsia" w:hAnsi="Arial" w:cs="Arial"/>
          <w:sz w:val="16"/>
          <w:szCs w:val="16"/>
        </w:rPr>
        <w:t>) со дня продажи. Гарантийные обязательства предоставляются на работоспособность светодиодного модуля и электронных компонентов</w:t>
      </w:r>
      <w:r w:rsidR="00E34F86" w:rsidRPr="00973AF8">
        <w:rPr>
          <w:rFonts w:ascii="Arial" w:eastAsiaTheme="minorEastAsia" w:hAnsi="Arial" w:cs="Arial"/>
          <w:sz w:val="16"/>
          <w:szCs w:val="16"/>
        </w:rPr>
        <w:t xml:space="preserve"> светильника</w:t>
      </w:r>
      <w:r w:rsidRPr="00973AF8">
        <w:rPr>
          <w:rFonts w:ascii="Arial" w:eastAsiaTheme="minorEastAsia" w:hAnsi="Arial" w:cs="Arial"/>
          <w:sz w:val="16"/>
          <w:szCs w:val="16"/>
        </w:rPr>
        <w:t>.</w:t>
      </w:r>
    </w:p>
    <w:p w:rsidR="00E64D52"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64D52"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64D52"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73AF8">
        <w:rPr>
          <w:rFonts w:ascii="Arial" w:eastAsiaTheme="minorEastAsia" w:hAnsi="Arial" w:cs="Arial"/>
          <w:sz w:val="16"/>
          <w:szCs w:val="16"/>
        </w:rPr>
        <w:t>стикерованием</w:t>
      </w:r>
      <w:proofErr w:type="spellEnd"/>
      <w:r w:rsidRPr="00973AF8">
        <w:rPr>
          <w:rFonts w:ascii="Arial" w:eastAsiaTheme="minorEastAsia" w:hAnsi="Arial" w:cs="Arial"/>
          <w:sz w:val="16"/>
          <w:szCs w:val="16"/>
        </w:rPr>
        <w:t>. </w:t>
      </w:r>
    </w:p>
    <w:p w:rsidR="00E64D52"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8B4E6B"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Срок службы 5 лет.</w:t>
      </w:r>
    </w:p>
    <w:p w:rsidR="00D20A91" w:rsidRPr="00973AF8" w:rsidRDefault="00E352F8" w:rsidP="00D20A91">
      <w:pPr>
        <w:pStyle w:val="a6"/>
        <w:spacing w:after="60"/>
        <w:jc w:val="center"/>
        <w:rPr>
          <w:rFonts w:ascii="Arial" w:hAnsi="Arial" w:cs="Arial"/>
          <w:sz w:val="16"/>
          <w:szCs w:val="16"/>
        </w:rPr>
      </w:pPr>
      <w:r w:rsidRPr="00973AF8">
        <w:rPr>
          <w:rFonts w:ascii="Arial" w:hAnsi="Arial" w:cs="Arial"/>
          <w:noProof/>
          <w:sz w:val="16"/>
          <w:szCs w:val="16"/>
        </w:rPr>
        <w:drawing>
          <wp:inline distT="0" distB="0" distL="0" distR="0">
            <wp:extent cx="276225" cy="266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p>
    <w:p w:rsidR="00D20A91" w:rsidRPr="00973AF8" w:rsidRDefault="00D20A91" w:rsidP="00D20A91">
      <w:pPr>
        <w:pStyle w:val="a6"/>
        <w:jc w:val="both"/>
        <w:rPr>
          <w:rFonts w:ascii="Arial" w:hAnsi="Arial" w:cs="Arial"/>
          <w:sz w:val="16"/>
          <w:szCs w:val="16"/>
        </w:rPr>
      </w:pPr>
    </w:p>
    <w:sectPr w:rsidR="00D20A91" w:rsidRPr="00973AF8" w:rsidSect="00892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1A8F152F"/>
    <w:multiLevelType w:val="hybridMultilevel"/>
    <w:tmpl w:val="A0B603DA"/>
    <w:lvl w:ilvl="0" w:tplc="04190001">
      <w:start w:val="1"/>
      <w:numFmt w:val="bullet"/>
      <w:lvlText w:val=""/>
      <w:lvlJc w:val="left"/>
      <w:pPr>
        <w:tabs>
          <w:tab w:val="num" w:pos="357"/>
        </w:tabs>
        <w:ind w:left="357" w:firstLine="3"/>
      </w:pPr>
      <w:rPr>
        <w:rFonts w:ascii="Symbol" w:hAnsi="Symbol"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5" w15:restartNumberingAfterBreak="0">
    <w:nsid w:val="1F7A48C7"/>
    <w:multiLevelType w:val="hybridMultilevel"/>
    <w:tmpl w:val="911438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2FF45EA"/>
    <w:multiLevelType w:val="hybridMultilevel"/>
    <w:tmpl w:val="B776A508"/>
    <w:lvl w:ilvl="0" w:tplc="6C0A294C">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7604C64"/>
    <w:multiLevelType w:val="hybridMultilevel"/>
    <w:tmpl w:val="9120E9CC"/>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8BB3612"/>
    <w:multiLevelType w:val="hybridMultilevel"/>
    <w:tmpl w:val="24E480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3D5662"/>
    <w:multiLevelType w:val="hybridMultilevel"/>
    <w:tmpl w:val="F5463EB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0" w15:restartNumberingAfterBreak="0">
    <w:nsid w:val="2DB12153"/>
    <w:multiLevelType w:val="multilevel"/>
    <w:tmpl w:val="50ECC3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972F2F"/>
    <w:multiLevelType w:val="hybridMultilevel"/>
    <w:tmpl w:val="D1C4C9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CDB670C"/>
    <w:multiLevelType w:val="hybridMultilevel"/>
    <w:tmpl w:val="0F8CDA02"/>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0B6440B"/>
    <w:multiLevelType w:val="hybridMultilevel"/>
    <w:tmpl w:val="E07224F2"/>
    <w:lvl w:ilvl="0" w:tplc="D3F295A0">
      <w:start w:val="1"/>
      <w:numFmt w:val="decimal"/>
      <w:lvlText w:val="%1."/>
      <w:lvlJc w:val="left"/>
      <w:pPr>
        <w:ind w:left="360" w:hanging="360"/>
      </w:pPr>
      <w:rPr>
        <w:rFonts w:ascii="Arial" w:eastAsia="Times New Roman" w:hAnsi="Arial" w:cs="Arial"/>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57A0A4B"/>
    <w:multiLevelType w:val="hybridMultilevel"/>
    <w:tmpl w:val="4CA01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15:restartNumberingAfterBreak="0">
    <w:nsid w:val="755B773E"/>
    <w:multiLevelType w:val="hybridMultilevel"/>
    <w:tmpl w:val="D9A6386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2"/>
  </w:num>
  <w:num w:numId="3">
    <w:abstractNumId w:val="0"/>
  </w:num>
  <w:num w:numId="4">
    <w:abstractNumId w:val="9"/>
  </w:num>
  <w:num w:numId="5">
    <w:abstractNumId w:val="3"/>
  </w:num>
  <w:num w:numId="6">
    <w:abstractNumId w:val="1"/>
  </w:num>
  <w:num w:numId="7">
    <w:abstractNumId w:val="16"/>
  </w:num>
  <w:num w:numId="8">
    <w:abstractNumId w:val="6"/>
  </w:num>
  <w:num w:numId="9">
    <w:abstractNumId w:val="7"/>
  </w:num>
  <w:num w:numId="10">
    <w:abstractNumId w:val="15"/>
  </w:num>
  <w:num w:numId="11">
    <w:abstractNumId w:val="8"/>
  </w:num>
  <w:num w:numId="12">
    <w:abstractNumId w:val="12"/>
  </w:num>
  <w:num w:numId="13">
    <w:abstractNumId w:val="14"/>
  </w:num>
  <w:num w:numId="14">
    <w:abstractNumId w:val="5"/>
  </w:num>
  <w:num w:numId="15">
    <w:abstractNumId w:val="4"/>
  </w:num>
  <w:num w:numId="16">
    <w:abstractNumId w:val="13"/>
  </w:num>
  <w:num w:numId="17">
    <w:abstractNumId w:val="17"/>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21D36"/>
    <w:rsid w:val="0005200E"/>
    <w:rsid w:val="00052821"/>
    <w:rsid w:val="00065527"/>
    <w:rsid w:val="0009203F"/>
    <w:rsid w:val="000B20DC"/>
    <w:rsid w:val="000D535D"/>
    <w:rsid w:val="000E5F04"/>
    <w:rsid w:val="000E782D"/>
    <w:rsid w:val="000F735A"/>
    <w:rsid w:val="00107E6F"/>
    <w:rsid w:val="0012734E"/>
    <w:rsid w:val="0014279A"/>
    <w:rsid w:val="00153ED6"/>
    <w:rsid w:val="00176B59"/>
    <w:rsid w:val="00177D39"/>
    <w:rsid w:val="001869E2"/>
    <w:rsid w:val="001B764E"/>
    <w:rsid w:val="00215A81"/>
    <w:rsid w:val="00222A59"/>
    <w:rsid w:val="002324B0"/>
    <w:rsid w:val="0024442E"/>
    <w:rsid w:val="00265998"/>
    <w:rsid w:val="00266EE9"/>
    <w:rsid w:val="002A7FA6"/>
    <w:rsid w:val="002C00F6"/>
    <w:rsid w:val="002C4FB9"/>
    <w:rsid w:val="002C7C02"/>
    <w:rsid w:val="002D1087"/>
    <w:rsid w:val="002D6496"/>
    <w:rsid w:val="002E09FB"/>
    <w:rsid w:val="002E3429"/>
    <w:rsid w:val="002E3C06"/>
    <w:rsid w:val="002F0EEF"/>
    <w:rsid w:val="00301DA2"/>
    <w:rsid w:val="00306583"/>
    <w:rsid w:val="003263A4"/>
    <w:rsid w:val="0036217E"/>
    <w:rsid w:val="00373971"/>
    <w:rsid w:val="00385873"/>
    <w:rsid w:val="0039564F"/>
    <w:rsid w:val="003B605B"/>
    <w:rsid w:val="0040368A"/>
    <w:rsid w:val="00464C72"/>
    <w:rsid w:val="00470D61"/>
    <w:rsid w:val="00493D18"/>
    <w:rsid w:val="004C65E7"/>
    <w:rsid w:val="004D11DD"/>
    <w:rsid w:val="004D4256"/>
    <w:rsid w:val="004E3441"/>
    <w:rsid w:val="004E37E3"/>
    <w:rsid w:val="004E4B91"/>
    <w:rsid w:val="00526411"/>
    <w:rsid w:val="005501B4"/>
    <w:rsid w:val="00557E7E"/>
    <w:rsid w:val="005A0C10"/>
    <w:rsid w:val="005B749B"/>
    <w:rsid w:val="005C2AEC"/>
    <w:rsid w:val="005D7DF5"/>
    <w:rsid w:val="00615A98"/>
    <w:rsid w:val="006424FD"/>
    <w:rsid w:val="00667113"/>
    <w:rsid w:val="00672AB3"/>
    <w:rsid w:val="00684180"/>
    <w:rsid w:val="00690D0D"/>
    <w:rsid w:val="006A4030"/>
    <w:rsid w:val="006C63C2"/>
    <w:rsid w:val="006D7569"/>
    <w:rsid w:val="006E432F"/>
    <w:rsid w:val="00710A04"/>
    <w:rsid w:val="00710FCC"/>
    <w:rsid w:val="00711109"/>
    <w:rsid w:val="007202B0"/>
    <w:rsid w:val="0074361B"/>
    <w:rsid w:val="00747E3A"/>
    <w:rsid w:val="007A5612"/>
    <w:rsid w:val="007A74B8"/>
    <w:rsid w:val="007B5B67"/>
    <w:rsid w:val="007B5CCA"/>
    <w:rsid w:val="007B7389"/>
    <w:rsid w:val="007C25FC"/>
    <w:rsid w:val="007D6B48"/>
    <w:rsid w:val="007F0CCB"/>
    <w:rsid w:val="007F55FA"/>
    <w:rsid w:val="008300C3"/>
    <w:rsid w:val="008440CD"/>
    <w:rsid w:val="00852902"/>
    <w:rsid w:val="00857984"/>
    <w:rsid w:val="008604F5"/>
    <w:rsid w:val="00864FF4"/>
    <w:rsid w:val="00872EE5"/>
    <w:rsid w:val="0087396D"/>
    <w:rsid w:val="00881C6E"/>
    <w:rsid w:val="008923B7"/>
    <w:rsid w:val="008931E8"/>
    <w:rsid w:val="00897171"/>
    <w:rsid w:val="008B4E6B"/>
    <w:rsid w:val="008C6EE7"/>
    <w:rsid w:val="008C74E9"/>
    <w:rsid w:val="008E285C"/>
    <w:rsid w:val="008E698D"/>
    <w:rsid w:val="00920A2A"/>
    <w:rsid w:val="009427C5"/>
    <w:rsid w:val="00950D85"/>
    <w:rsid w:val="00961EF0"/>
    <w:rsid w:val="00973AF8"/>
    <w:rsid w:val="00981B9B"/>
    <w:rsid w:val="009B0FE2"/>
    <w:rsid w:val="009C39E6"/>
    <w:rsid w:val="009C3EDD"/>
    <w:rsid w:val="009C446D"/>
    <w:rsid w:val="009D360F"/>
    <w:rsid w:val="009D601A"/>
    <w:rsid w:val="009F26DA"/>
    <w:rsid w:val="00A02599"/>
    <w:rsid w:val="00A072C5"/>
    <w:rsid w:val="00A2644C"/>
    <w:rsid w:val="00A41A9A"/>
    <w:rsid w:val="00A4414E"/>
    <w:rsid w:val="00A46BC4"/>
    <w:rsid w:val="00A67E8E"/>
    <w:rsid w:val="00AA00D2"/>
    <w:rsid w:val="00AB2A40"/>
    <w:rsid w:val="00AC0612"/>
    <w:rsid w:val="00AC4456"/>
    <w:rsid w:val="00AD2C2E"/>
    <w:rsid w:val="00B7229E"/>
    <w:rsid w:val="00B82423"/>
    <w:rsid w:val="00BB09A3"/>
    <w:rsid w:val="00BB133F"/>
    <w:rsid w:val="00BC46C3"/>
    <w:rsid w:val="00BF6769"/>
    <w:rsid w:val="00C10E94"/>
    <w:rsid w:val="00C572D7"/>
    <w:rsid w:val="00C731D5"/>
    <w:rsid w:val="00C87D2A"/>
    <w:rsid w:val="00CA1487"/>
    <w:rsid w:val="00CB327C"/>
    <w:rsid w:val="00CE0FEF"/>
    <w:rsid w:val="00CE487E"/>
    <w:rsid w:val="00CE5933"/>
    <w:rsid w:val="00CF09A6"/>
    <w:rsid w:val="00D20A91"/>
    <w:rsid w:val="00D249E8"/>
    <w:rsid w:val="00D55A9D"/>
    <w:rsid w:val="00D66D64"/>
    <w:rsid w:val="00D7637E"/>
    <w:rsid w:val="00D936D8"/>
    <w:rsid w:val="00DC27C6"/>
    <w:rsid w:val="00DD09AA"/>
    <w:rsid w:val="00DD5D00"/>
    <w:rsid w:val="00DE4215"/>
    <w:rsid w:val="00E2451E"/>
    <w:rsid w:val="00E331D4"/>
    <w:rsid w:val="00E34F86"/>
    <w:rsid w:val="00E352F8"/>
    <w:rsid w:val="00E46041"/>
    <w:rsid w:val="00E64D52"/>
    <w:rsid w:val="00E873F7"/>
    <w:rsid w:val="00E90686"/>
    <w:rsid w:val="00E9536F"/>
    <w:rsid w:val="00EA3FA2"/>
    <w:rsid w:val="00EB4C10"/>
    <w:rsid w:val="00EE2EEB"/>
    <w:rsid w:val="00F112B1"/>
    <w:rsid w:val="00F33C00"/>
    <w:rsid w:val="00F52F8E"/>
    <w:rsid w:val="00F60AC2"/>
    <w:rsid w:val="00F66791"/>
    <w:rsid w:val="00F86380"/>
    <w:rsid w:val="00F91F92"/>
    <w:rsid w:val="00F965F8"/>
    <w:rsid w:val="00FA32B8"/>
    <w:rsid w:val="00FD0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509B8"/>
  <w15:docId w15:val="{7AEA5F87-1A93-4CF6-BB35-C797321C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74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D18"/>
    <w:rPr>
      <w:rFonts w:ascii="Tahoma" w:hAnsi="Tahoma" w:cs="Tahoma"/>
      <w:sz w:val="16"/>
      <w:szCs w:val="16"/>
    </w:rPr>
  </w:style>
  <w:style w:type="table" w:styleId="a5">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8B4E6B"/>
    <w:pPr>
      <w:ind w:left="720"/>
      <w:contextualSpacing/>
    </w:pPr>
  </w:style>
  <w:style w:type="character" w:styleId="a7">
    <w:name w:val="Hyperlink"/>
    <w:basedOn w:val="a0"/>
    <w:uiPriority w:val="99"/>
    <w:semiHidden/>
    <w:unhideWhenUsed/>
    <w:rsid w:val="00E90686"/>
    <w:rPr>
      <w:color w:val="0000FF" w:themeColor="hyperlink"/>
      <w:u w:val="single"/>
    </w:rPr>
  </w:style>
  <w:style w:type="character" w:customStyle="1" w:styleId="a4">
    <w:name w:val="Текст выноски Знак"/>
    <w:basedOn w:val="a0"/>
    <w:link w:val="a3"/>
    <w:uiPriority w:val="99"/>
    <w:semiHidden/>
    <w:rsid w:val="00E64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850">
      <w:bodyDiv w:val="1"/>
      <w:marLeft w:val="0"/>
      <w:marRight w:val="0"/>
      <w:marTop w:val="0"/>
      <w:marBottom w:val="0"/>
      <w:divBdr>
        <w:top w:val="none" w:sz="0" w:space="0" w:color="auto"/>
        <w:left w:val="none" w:sz="0" w:space="0" w:color="auto"/>
        <w:bottom w:val="none" w:sz="0" w:space="0" w:color="auto"/>
        <w:right w:val="none" w:sz="0" w:space="0" w:color="auto"/>
      </w:divBdr>
    </w:div>
    <w:div w:id="372997492">
      <w:bodyDiv w:val="1"/>
      <w:marLeft w:val="0"/>
      <w:marRight w:val="0"/>
      <w:marTop w:val="0"/>
      <w:marBottom w:val="0"/>
      <w:divBdr>
        <w:top w:val="none" w:sz="0" w:space="0" w:color="auto"/>
        <w:left w:val="none" w:sz="0" w:space="0" w:color="auto"/>
        <w:bottom w:val="none" w:sz="0" w:space="0" w:color="auto"/>
        <w:right w:val="none" w:sz="0" w:space="0" w:color="auto"/>
      </w:divBdr>
    </w:div>
    <w:div w:id="828329882">
      <w:bodyDiv w:val="1"/>
      <w:marLeft w:val="0"/>
      <w:marRight w:val="0"/>
      <w:marTop w:val="0"/>
      <w:marBottom w:val="0"/>
      <w:divBdr>
        <w:top w:val="none" w:sz="0" w:space="0" w:color="auto"/>
        <w:left w:val="none" w:sz="0" w:space="0" w:color="auto"/>
        <w:bottom w:val="none" w:sz="0" w:space="0" w:color="auto"/>
        <w:right w:val="none" w:sz="0" w:space="0" w:color="auto"/>
      </w:divBdr>
    </w:div>
    <w:div w:id="1132678042">
      <w:bodyDiv w:val="1"/>
      <w:marLeft w:val="0"/>
      <w:marRight w:val="0"/>
      <w:marTop w:val="0"/>
      <w:marBottom w:val="0"/>
      <w:divBdr>
        <w:top w:val="none" w:sz="0" w:space="0" w:color="auto"/>
        <w:left w:val="none" w:sz="0" w:space="0" w:color="auto"/>
        <w:bottom w:val="none" w:sz="0" w:space="0" w:color="auto"/>
        <w:right w:val="none" w:sz="0" w:space="0" w:color="auto"/>
      </w:divBdr>
    </w:div>
    <w:div w:id="1298029865">
      <w:bodyDiv w:val="1"/>
      <w:marLeft w:val="0"/>
      <w:marRight w:val="0"/>
      <w:marTop w:val="0"/>
      <w:marBottom w:val="0"/>
      <w:divBdr>
        <w:top w:val="none" w:sz="0" w:space="0" w:color="auto"/>
        <w:left w:val="none" w:sz="0" w:space="0" w:color="auto"/>
        <w:bottom w:val="none" w:sz="0" w:space="0" w:color="auto"/>
        <w:right w:val="none" w:sz="0" w:space="0" w:color="auto"/>
      </w:divBdr>
    </w:div>
    <w:div w:id="182053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1682</TotalTime>
  <Pages>3</Pages>
  <Words>1468</Words>
  <Characters>10340</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7</cp:revision>
  <cp:lastPrinted>2010-02-25T11:07:00Z</cp:lastPrinted>
  <dcterms:created xsi:type="dcterms:W3CDTF">2024-11-19T08:13:00Z</dcterms:created>
  <dcterms:modified xsi:type="dcterms:W3CDTF">2025-01-15T11:27:00Z</dcterms:modified>
</cp:coreProperties>
</file>