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761" w:rsidRPr="009D1A50" w:rsidRDefault="00614761" w:rsidP="00C75DC9">
      <w:pPr>
        <w:spacing w:after="0" w:line="240" w:lineRule="auto"/>
        <w:jc w:val="center"/>
        <w:rPr>
          <w:rFonts w:ascii="Arial" w:hAnsi="Arial" w:cs="Arial"/>
          <w:b/>
          <w:sz w:val="16"/>
          <w:szCs w:val="16"/>
        </w:rPr>
      </w:pPr>
      <w:r w:rsidRPr="009D1A50">
        <w:rPr>
          <w:rFonts w:ascii="Arial" w:hAnsi="Arial" w:cs="Arial"/>
          <w:b/>
          <w:caps/>
          <w:sz w:val="16"/>
          <w:szCs w:val="16"/>
        </w:rPr>
        <w:t>Аппараты для распределения электрической энергии: датчики движения, тм «</w:t>
      </w:r>
      <w:r w:rsidRPr="009D1A50">
        <w:rPr>
          <w:rFonts w:ascii="Arial" w:hAnsi="Arial" w:cs="Arial"/>
          <w:b/>
          <w:caps/>
          <w:sz w:val="16"/>
          <w:szCs w:val="16"/>
          <w:lang w:val="en-US"/>
        </w:rPr>
        <w:t>FERON</w:t>
      </w:r>
      <w:r w:rsidRPr="009D1A50">
        <w:rPr>
          <w:rFonts w:ascii="Arial" w:hAnsi="Arial" w:cs="Arial"/>
          <w:b/>
          <w:caps/>
          <w:sz w:val="16"/>
          <w:szCs w:val="16"/>
        </w:rPr>
        <w:t xml:space="preserve">», серия: </w:t>
      </w:r>
      <w:r w:rsidRPr="009D1A50">
        <w:rPr>
          <w:rFonts w:ascii="Arial" w:hAnsi="Arial" w:cs="Arial"/>
          <w:b/>
          <w:caps/>
          <w:sz w:val="16"/>
          <w:szCs w:val="16"/>
          <w:lang w:val="en-US"/>
        </w:rPr>
        <w:t>SEN</w:t>
      </w:r>
      <w:r w:rsidRPr="009D1A50">
        <w:rPr>
          <w:rFonts w:ascii="Arial" w:hAnsi="Arial" w:cs="Arial"/>
          <w:b/>
          <w:sz w:val="16"/>
          <w:szCs w:val="16"/>
        </w:rPr>
        <w:t xml:space="preserve"> </w:t>
      </w:r>
    </w:p>
    <w:p w:rsidR="00F32456" w:rsidRPr="009D1A50" w:rsidRDefault="00614761" w:rsidP="00C75DC9">
      <w:pPr>
        <w:spacing w:after="0" w:line="240" w:lineRule="auto"/>
        <w:jc w:val="center"/>
        <w:rPr>
          <w:rFonts w:ascii="Arial" w:eastAsia="Times New Roman" w:hAnsi="Arial" w:cs="Arial"/>
          <w:b/>
          <w:sz w:val="16"/>
          <w:szCs w:val="16"/>
        </w:rPr>
      </w:pPr>
      <w:r w:rsidRPr="009D1A50">
        <w:rPr>
          <w:rFonts w:ascii="Arial" w:hAnsi="Arial" w:cs="Arial"/>
          <w:b/>
          <w:caps/>
          <w:sz w:val="16"/>
          <w:szCs w:val="16"/>
        </w:rPr>
        <w:t>ИНФРАКРАСНЫЙ ДАТЧИК ДВИЖЕНИЯ модель SEN30</w:t>
      </w:r>
    </w:p>
    <w:p w:rsidR="00F32456" w:rsidRPr="009D1A50" w:rsidRDefault="00614761" w:rsidP="00C75DC9">
      <w:pPr>
        <w:spacing w:after="0" w:line="240" w:lineRule="auto"/>
        <w:jc w:val="center"/>
        <w:rPr>
          <w:rFonts w:ascii="Arial" w:hAnsi="Arial" w:cs="Arial"/>
          <w:b/>
          <w:sz w:val="16"/>
          <w:szCs w:val="16"/>
        </w:rPr>
      </w:pPr>
      <w:r w:rsidRPr="009D1A50">
        <w:rPr>
          <w:rFonts w:ascii="Arial" w:hAnsi="Arial" w:cs="Arial"/>
          <w:b/>
          <w:sz w:val="16"/>
          <w:szCs w:val="16"/>
        </w:rPr>
        <w:t>Инструкция по эксплуатации и технический паспорт</w:t>
      </w:r>
    </w:p>
    <w:p w:rsidR="00614761" w:rsidRPr="009D1A50" w:rsidRDefault="0061476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Назначение изделия:</w:t>
      </w:r>
    </w:p>
    <w:p w:rsidR="00614761" w:rsidRPr="009D1A50" w:rsidRDefault="00614761" w:rsidP="00C75DC9">
      <w:pPr>
        <w:pStyle w:val="a7"/>
        <w:numPr>
          <w:ilvl w:val="0"/>
          <w:numId w:val="2"/>
        </w:numPr>
        <w:spacing w:after="0" w:line="240" w:lineRule="auto"/>
        <w:ind w:left="284" w:hanging="284"/>
        <w:jc w:val="both"/>
        <w:rPr>
          <w:rFonts w:ascii="Arial" w:hAnsi="Arial" w:cs="Arial"/>
          <w:sz w:val="16"/>
          <w:szCs w:val="16"/>
        </w:rPr>
      </w:pPr>
      <w:r w:rsidRPr="009D1A50">
        <w:rPr>
          <w:rFonts w:ascii="Arial" w:hAnsi="Arial" w:cs="Arial"/>
          <w:sz w:val="16"/>
          <w:szCs w:val="16"/>
        </w:rPr>
        <w:t xml:space="preserve">Датчик движения SEN30 предназначен для коммутации цепей </w:t>
      </w:r>
      <w:r w:rsidR="003B5BF9" w:rsidRPr="009D1A50">
        <w:rPr>
          <w:rFonts w:ascii="Arial" w:hAnsi="Arial" w:cs="Arial"/>
          <w:sz w:val="16"/>
          <w:szCs w:val="16"/>
        </w:rPr>
        <w:t>переме</w:t>
      </w:r>
      <w:r w:rsidRPr="009D1A50">
        <w:rPr>
          <w:rFonts w:ascii="Arial" w:hAnsi="Arial" w:cs="Arial"/>
          <w:sz w:val="16"/>
          <w:szCs w:val="16"/>
        </w:rPr>
        <w:t>нного тока с номинальным напряжением 230В.</w:t>
      </w:r>
    </w:p>
    <w:p w:rsidR="00614761" w:rsidRPr="009D1A50" w:rsidRDefault="00614761" w:rsidP="00C75DC9">
      <w:pPr>
        <w:pStyle w:val="a7"/>
        <w:numPr>
          <w:ilvl w:val="0"/>
          <w:numId w:val="2"/>
        </w:numPr>
        <w:spacing w:after="0" w:line="240" w:lineRule="auto"/>
        <w:ind w:left="284" w:hanging="284"/>
        <w:jc w:val="both"/>
        <w:rPr>
          <w:rFonts w:ascii="Arial" w:hAnsi="Arial" w:cs="Arial"/>
          <w:sz w:val="16"/>
          <w:szCs w:val="16"/>
        </w:rPr>
      </w:pPr>
      <w:r w:rsidRPr="009D1A50">
        <w:rPr>
          <w:rFonts w:ascii="Arial" w:hAnsi="Arial" w:cs="Arial"/>
          <w:sz w:val="16"/>
          <w:szCs w:val="16"/>
        </w:rPr>
        <w:t>Датчик предназначен для работы с активной нагрузкой.</w:t>
      </w:r>
    </w:p>
    <w:p w:rsidR="00614761" w:rsidRPr="009D1A50" w:rsidRDefault="00614761" w:rsidP="00C75DC9">
      <w:pPr>
        <w:pStyle w:val="a7"/>
        <w:numPr>
          <w:ilvl w:val="0"/>
          <w:numId w:val="2"/>
        </w:numPr>
        <w:spacing w:after="0" w:line="240" w:lineRule="auto"/>
        <w:ind w:left="284" w:hanging="284"/>
        <w:jc w:val="both"/>
        <w:rPr>
          <w:rFonts w:ascii="Arial" w:hAnsi="Arial" w:cs="Arial"/>
          <w:sz w:val="16"/>
          <w:szCs w:val="16"/>
        </w:rPr>
      </w:pPr>
      <w:r w:rsidRPr="009D1A50">
        <w:rPr>
          <w:rFonts w:ascii="Arial" w:hAnsi="Arial" w:cs="Arial"/>
          <w:sz w:val="16"/>
          <w:szCs w:val="16"/>
        </w:rPr>
        <w:t>Датчик устанавливается на поверхность из нормально воспламеняемого материала.</w:t>
      </w:r>
    </w:p>
    <w:p w:rsidR="00614761" w:rsidRPr="009D1A50" w:rsidRDefault="00614761" w:rsidP="00C75DC9">
      <w:pPr>
        <w:pStyle w:val="a7"/>
        <w:numPr>
          <w:ilvl w:val="0"/>
          <w:numId w:val="2"/>
        </w:numPr>
        <w:spacing w:after="0" w:line="240" w:lineRule="auto"/>
        <w:ind w:left="284" w:hanging="284"/>
        <w:jc w:val="both"/>
        <w:rPr>
          <w:rFonts w:ascii="Arial" w:hAnsi="Arial" w:cs="Arial"/>
          <w:sz w:val="16"/>
          <w:szCs w:val="16"/>
        </w:rPr>
      </w:pPr>
      <w:r w:rsidRPr="009D1A50">
        <w:rPr>
          <w:rFonts w:ascii="Arial" w:hAnsi="Arial" w:cs="Arial"/>
          <w:sz w:val="16"/>
          <w:szCs w:val="16"/>
        </w:rPr>
        <w:t>Датчик предназначен для использования только внутри помещений.</w:t>
      </w:r>
    </w:p>
    <w:p w:rsidR="00614761" w:rsidRPr="009D1A50" w:rsidRDefault="0061476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2632"/>
        <w:gridCol w:w="2909"/>
      </w:tblGrid>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Напряжение питания</w:t>
            </w:r>
          </w:p>
        </w:tc>
        <w:tc>
          <w:tcPr>
            <w:tcW w:w="0" w:type="auto"/>
          </w:tcPr>
          <w:p w:rsidR="00D6165D" w:rsidRPr="009D1A50" w:rsidRDefault="00EF40AA" w:rsidP="00C75DC9">
            <w:pPr>
              <w:rPr>
                <w:rFonts w:ascii="Arial" w:hAnsi="Arial" w:cs="Arial"/>
                <w:sz w:val="16"/>
                <w:szCs w:val="16"/>
              </w:rPr>
            </w:pPr>
            <w:r w:rsidRPr="009D1A50">
              <w:rPr>
                <w:rFonts w:ascii="Arial" w:hAnsi="Arial" w:cs="Arial"/>
                <w:sz w:val="16"/>
                <w:szCs w:val="16"/>
                <w:lang w:val="en-US"/>
              </w:rPr>
              <w:t>230</w:t>
            </w:r>
            <w:r w:rsidR="00D6165D" w:rsidRPr="009D1A50">
              <w:rPr>
                <w:rFonts w:ascii="Arial" w:hAnsi="Arial" w:cs="Arial"/>
                <w:sz w:val="16"/>
                <w:szCs w:val="16"/>
              </w:rPr>
              <w:t xml:space="preserve"> В</w:t>
            </w:r>
          </w:p>
        </w:tc>
      </w:tr>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Частота электрической сети</w:t>
            </w:r>
          </w:p>
        </w:tc>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50/60 Гц</w:t>
            </w:r>
          </w:p>
        </w:tc>
      </w:tr>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Рабочая температура</w:t>
            </w:r>
          </w:p>
        </w:tc>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-10…+40 °С</w:t>
            </w:r>
          </w:p>
        </w:tc>
      </w:tr>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Угол обнаружения</w:t>
            </w:r>
          </w:p>
        </w:tc>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30°</w:t>
            </w:r>
          </w:p>
        </w:tc>
      </w:tr>
      <w:tr w:rsidR="00D6165D" w:rsidRPr="009D1A50" w:rsidTr="00C75DC9">
        <w:trPr>
          <w:jc w:val="center"/>
        </w:trPr>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Расстояние обнаружения</w:t>
            </w:r>
          </w:p>
        </w:tc>
        <w:tc>
          <w:tcPr>
            <w:tcW w:w="0" w:type="auto"/>
          </w:tcPr>
          <w:p w:rsidR="00D6165D" w:rsidRPr="009D1A50" w:rsidRDefault="00D6165D" w:rsidP="00C75DC9">
            <w:pPr>
              <w:rPr>
                <w:rFonts w:ascii="Arial" w:hAnsi="Arial" w:cs="Arial"/>
                <w:sz w:val="16"/>
                <w:szCs w:val="16"/>
              </w:rPr>
            </w:pPr>
            <w:r w:rsidRPr="009D1A50">
              <w:rPr>
                <w:rFonts w:ascii="Arial" w:hAnsi="Arial" w:cs="Arial"/>
                <w:sz w:val="16"/>
                <w:szCs w:val="16"/>
              </w:rPr>
              <w:t>5-8 см</w:t>
            </w:r>
          </w:p>
        </w:tc>
      </w:tr>
      <w:tr w:rsidR="00C75DC9" w:rsidRPr="009D1A50" w:rsidTr="00C75DC9">
        <w:trPr>
          <w:jc w:val="center"/>
        </w:trPr>
        <w:tc>
          <w:tcPr>
            <w:tcW w:w="0" w:type="auto"/>
          </w:tcPr>
          <w:p w:rsidR="00C75DC9" w:rsidRPr="009D1A50" w:rsidRDefault="00C75DC9" w:rsidP="00C75DC9">
            <w:pPr>
              <w:rPr>
                <w:rFonts w:ascii="Arial" w:hAnsi="Arial" w:cs="Arial"/>
                <w:sz w:val="16"/>
                <w:szCs w:val="16"/>
              </w:rPr>
            </w:pPr>
            <w:r w:rsidRPr="009D1A50">
              <w:rPr>
                <w:rFonts w:ascii="Arial" w:hAnsi="Arial" w:cs="Arial"/>
                <w:sz w:val="16"/>
                <w:szCs w:val="16"/>
              </w:rPr>
              <w:t>Тип климатического исполнения</w:t>
            </w:r>
          </w:p>
        </w:tc>
        <w:tc>
          <w:tcPr>
            <w:tcW w:w="0" w:type="auto"/>
          </w:tcPr>
          <w:p w:rsidR="00C75DC9" w:rsidRPr="009D1A50" w:rsidRDefault="00C75DC9" w:rsidP="00C75DC9">
            <w:pPr>
              <w:rPr>
                <w:rFonts w:ascii="Arial" w:hAnsi="Arial" w:cs="Arial"/>
                <w:sz w:val="16"/>
                <w:szCs w:val="16"/>
              </w:rPr>
            </w:pPr>
            <w:r w:rsidRPr="009D1A50">
              <w:rPr>
                <w:rFonts w:ascii="Arial" w:hAnsi="Arial" w:cs="Arial"/>
                <w:sz w:val="16"/>
                <w:szCs w:val="16"/>
              </w:rPr>
              <w:t>УХЛ4</w:t>
            </w:r>
          </w:p>
        </w:tc>
      </w:tr>
      <w:tr w:rsidR="00E445AE" w:rsidRPr="009D1A50" w:rsidTr="007D7CDC">
        <w:trPr>
          <w:trHeight w:val="128"/>
          <w:jc w:val="center"/>
        </w:trPr>
        <w:tc>
          <w:tcPr>
            <w:tcW w:w="0" w:type="auto"/>
            <w:vMerge w:val="restart"/>
            <w:vAlign w:val="center"/>
          </w:tcPr>
          <w:p w:rsidR="00E445AE" w:rsidRPr="009D1A50" w:rsidRDefault="009D1A50" w:rsidP="007D7CDC">
            <w:pPr>
              <w:rPr>
                <w:rFonts w:ascii="Arial" w:hAnsi="Arial" w:cs="Arial"/>
                <w:sz w:val="16"/>
                <w:szCs w:val="16"/>
              </w:rPr>
            </w:pPr>
            <w:r w:rsidRPr="009D1A50">
              <w:rPr>
                <w:rFonts w:ascii="Arial" w:hAnsi="Arial" w:cs="Arial"/>
                <w:sz w:val="16"/>
                <w:szCs w:val="16"/>
              </w:rPr>
              <w:t>Максимальная нагрузка</w:t>
            </w:r>
          </w:p>
        </w:tc>
        <w:tc>
          <w:tcPr>
            <w:tcW w:w="0" w:type="auto"/>
          </w:tcPr>
          <w:p w:rsidR="00E445AE" w:rsidRPr="009D1A50" w:rsidRDefault="00E445AE" w:rsidP="00C75DC9">
            <w:pPr>
              <w:rPr>
                <w:rFonts w:ascii="Arial" w:hAnsi="Arial" w:cs="Arial"/>
                <w:sz w:val="16"/>
                <w:szCs w:val="16"/>
              </w:rPr>
            </w:pPr>
            <w:r w:rsidRPr="009D1A50">
              <w:rPr>
                <w:rFonts w:ascii="Arial" w:hAnsi="Arial" w:cs="Arial"/>
                <w:sz w:val="16"/>
                <w:szCs w:val="16"/>
              </w:rPr>
              <w:t>500 Вт</w:t>
            </w:r>
            <w:r w:rsidR="00C75DC9" w:rsidRPr="009D1A50">
              <w:rPr>
                <w:rFonts w:ascii="Arial" w:hAnsi="Arial" w:cs="Arial"/>
                <w:sz w:val="16"/>
                <w:szCs w:val="16"/>
              </w:rPr>
              <w:t xml:space="preserve"> (лампы накаливания)</w:t>
            </w:r>
          </w:p>
        </w:tc>
      </w:tr>
      <w:tr w:rsidR="00E445AE" w:rsidRPr="009D1A50" w:rsidTr="00C75DC9">
        <w:trPr>
          <w:trHeight w:val="128"/>
          <w:jc w:val="center"/>
        </w:trPr>
        <w:tc>
          <w:tcPr>
            <w:tcW w:w="0" w:type="auto"/>
            <w:vMerge/>
          </w:tcPr>
          <w:p w:rsidR="00E445AE" w:rsidRPr="009D1A50" w:rsidRDefault="00E445AE" w:rsidP="00C75DC9">
            <w:pPr>
              <w:rPr>
                <w:rFonts w:ascii="Arial" w:hAnsi="Arial" w:cs="Arial"/>
                <w:sz w:val="16"/>
                <w:szCs w:val="16"/>
              </w:rPr>
            </w:pPr>
          </w:p>
        </w:tc>
        <w:tc>
          <w:tcPr>
            <w:tcW w:w="0" w:type="auto"/>
          </w:tcPr>
          <w:p w:rsidR="00E445AE" w:rsidRPr="009D1A50" w:rsidRDefault="00091681" w:rsidP="00C75DC9">
            <w:pPr>
              <w:rPr>
                <w:rFonts w:ascii="Arial" w:hAnsi="Arial" w:cs="Arial"/>
                <w:sz w:val="16"/>
                <w:szCs w:val="16"/>
              </w:rPr>
            </w:pPr>
            <w:r>
              <w:rPr>
                <w:rFonts w:ascii="Arial" w:hAnsi="Arial" w:cs="Arial"/>
                <w:sz w:val="16"/>
                <w:szCs w:val="16"/>
                <w:lang w:val="en-US"/>
              </w:rPr>
              <w:t>2</w:t>
            </w:r>
            <w:r w:rsidR="00E445AE" w:rsidRPr="009D1A50">
              <w:rPr>
                <w:rFonts w:ascii="Arial" w:hAnsi="Arial" w:cs="Arial"/>
                <w:sz w:val="16"/>
                <w:szCs w:val="16"/>
              </w:rPr>
              <w:t>00 Вт (энергосберегающие лампы)</w:t>
            </w:r>
          </w:p>
        </w:tc>
      </w:tr>
    </w:tbl>
    <w:p w:rsidR="00614761" w:rsidRPr="009D1A50" w:rsidRDefault="0061476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Комплектность</w:t>
      </w:r>
    </w:p>
    <w:p w:rsidR="00614761" w:rsidRPr="009D1A50" w:rsidRDefault="00614761" w:rsidP="00C75DC9">
      <w:pPr>
        <w:spacing w:after="0" w:line="240" w:lineRule="auto"/>
        <w:jc w:val="both"/>
        <w:rPr>
          <w:rFonts w:ascii="Arial" w:hAnsi="Arial" w:cs="Arial"/>
          <w:sz w:val="16"/>
          <w:szCs w:val="16"/>
        </w:rPr>
      </w:pPr>
      <w:r w:rsidRPr="009D1A50">
        <w:rPr>
          <w:rFonts w:ascii="Arial" w:hAnsi="Arial" w:cs="Arial"/>
          <w:sz w:val="16"/>
          <w:szCs w:val="16"/>
        </w:rPr>
        <w:t>-Датчик движения</w:t>
      </w:r>
    </w:p>
    <w:p w:rsidR="00614761" w:rsidRPr="009D1A50" w:rsidRDefault="00614761" w:rsidP="00C75DC9">
      <w:pPr>
        <w:spacing w:after="0" w:line="240" w:lineRule="auto"/>
        <w:jc w:val="both"/>
        <w:rPr>
          <w:rFonts w:ascii="Arial" w:hAnsi="Arial" w:cs="Arial"/>
          <w:sz w:val="16"/>
          <w:szCs w:val="16"/>
        </w:rPr>
      </w:pPr>
      <w:r w:rsidRPr="009D1A50">
        <w:rPr>
          <w:rFonts w:ascii="Arial" w:hAnsi="Arial" w:cs="Arial"/>
          <w:sz w:val="16"/>
          <w:szCs w:val="16"/>
        </w:rPr>
        <w:t>-Упаковка</w:t>
      </w:r>
    </w:p>
    <w:p w:rsidR="00614761" w:rsidRPr="009D1A50" w:rsidRDefault="00614761" w:rsidP="00C75DC9">
      <w:pPr>
        <w:spacing w:after="0" w:line="240" w:lineRule="auto"/>
        <w:jc w:val="both"/>
        <w:rPr>
          <w:rFonts w:ascii="Arial" w:hAnsi="Arial" w:cs="Arial"/>
          <w:sz w:val="16"/>
          <w:szCs w:val="16"/>
          <w:lang w:val="en-US"/>
        </w:rPr>
      </w:pPr>
      <w:r w:rsidRPr="009D1A50">
        <w:rPr>
          <w:rFonts w:ascii="Arial" w:hAnsi="Arial" w:cs="Arial"/>
          <w:sz w:val="16"/>
          <w:szCs w:val="16"/>
        </w:rPr>
        <w:t>-Инструкция по эксплуатации</w:t>
      </w:r>
    </w:p>
    <w:p w:rsidR="00614761" w:rsidRPr="009D1A50" w:rsidRDefault="0061476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Принцип работы:</w:t>
      </w:r>
    </w:p>
    <w:p w:rsidR="00614761" w:rsidRPr="009D1A50" w:rsidRDefault="00614761" w:rsidP="00C75DC9">
      <w:pPr>
        <w:pStyle w:val="a7"/>
        <w:numPr>
          <w:ilvl w:val="0"/>
          <w:numId w:val="5"/>
        </w:numPr>
        <w:spacing w:after="0" w:line="240" w:lineRule="auto"/>
        <w:ind w:left="284" w:hanging="284"/>
        <w:jc w:val="both"/>
        <w:rPr>
          <w:rFonts w:ascii="Arial" w:hAnsi="Arial" w:cs="Arial"/>
          <w:sz w:val="16"/>
          <w:szCs w:val="16"/>
        </w:rPr>
      </w:pPr>
      <w:r w:rsidRPr="009D1A50">
        <w:rPr>
          <w:rFonts w:ascii="Arial" w:hAnsi="Arial" w:cs="Arial"/>
          <w:sz w:val="16"/>
          <w:szCs w:val="16"/>
        </w:rPr>
        <w:t xml:space="preserve">Проведите рукой перед сенсором (на расстоянии от </w:t>
      </w:r>
      <w:r w:rsidR="003B5BF9" w:rsidRPr="009D1A50">
        <w:rPr>
          <w:rFonts w:ascii="Arial" w:hAnsi="Arial" w:cs="Arial"/>
          <w:sz w:val="16"/>
          <w:szCs w:val="16"/>
        </w:rPr>
        <w:t>3</w:t>
      </w:r>
      <w:r w:rsidRPr="009D1A50">
        <w:rPr>
          <w:rFonts w:ascii="Arial" w:hAnsi="Arial" w:cs="Arial"/>
          <w:sz w:val="16"/>
          <w:szCs w:val="16"/>
        </w:rPr>
        <w:t xml:space="preserve"> до </w:t>
      </w:r>
      <w:r w:rsidR="003B5BF9" w:rsidRPr="009D1A50">
        <w:rPr>
          <w:rFonts w:ascii="Arial" w:hAnsi="Arial" w:cs="Arial"/>
          <w:sz w:val="16"/>
          <w:szCs w:val="16"/>
        </w:rPr>
        <w:t>5</w:t>
      </w:r>
      <w:r w:rsidRPr="009D1A50">
        <w:rPr>
          <w:rFonts w:ascii="Arial" w:hAnsi="Arial" w:cs="Arial"/>
          <w:sz w:val="16"/>
          <w:szCs w:val="16"/>
        </w:rPr>
        <w:t xml:space="preserve"> сантиметров) для «включения» датчика движения (подачи напряжения на нагрузку).</w:t>
      </w:r>
    </w:p>
    <w:p w:rsidR="00D6165D" w:rsidRPr="009D1A50" w:rsidRDefault="00614761" w:rsidP="00C75DC9">
      <w:pPr>
        <w:pStyle w:val="a7"/>
        <w:numPr>
          <w:ilvl w:val="0"/>
          <w:numId w:val="5"/>
        </w:numPr>
        <w:spacing w:after="0" w:line="240" w:lineRule="auto"/>
        <w:ind w:left="284" w:hanging="284"/>
        <w:jc w:val="both"/>
        <w:rPr>
          <w:rFonts w:ascii="Arial" w:hAnsi="Arial" w:cs="Arial"/>
          <w:sz w:val="16"/>
          <w:szCs w:val="16"/>
        </w:rPr>
      </w:pPr>
      <w:r w:rsidRPr="009D1A50">
        <w:rPr>
          <w:rFonts w:ascii="Arial" w:hAnsi="Arial" w:cs="Arial"/>
          <w:sz w:val="16"/>
          <w:szCs w:val="16"/>
        </w:rPr>
        <w:t>Проведите рукой еще раз для выключения.</w:t>
      </w:r>
    </w:p>
    <w:p w:rsidR="00D6165D" w:rsidRPr="009D1A50" w:rsidRDefault="00D6165D"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 xml:space="preserve">Установка </w:t>
      </w:r>
    </w:p>
    <w:p w:rsidR="00D6165D" w:rsidRPr="009D1A50" w:rsidRDefault="00D6165D" w:rsidP="00C75DC9">
      <w:pPr>
        <w:pStyle w:val="a7"/>
        <w:numPr>
          <w:ilvl w:val="0"/>
          <w:numId w:val="6"/>
        </w:numPr>
        <w:spacing w:after="0" w:line="240" w:lineRule="auto"/>
        <w:ind w:left="284" w:hanging="284"/>
        <w:rPr>
          <w:rFonts w:ascii="Arial" w:hAnsi="Arial" w:cs="Arial"/>
          <w:sz w:val="16"/>
          <w:szCs w:val="16"/>
        </w:rPr>
      </w:pPr>
      <w:r w:rsidRPr="009D1A50">
        <w:rPr>
          <w:rFonts w:ascii="Arial" w:hAnsi="Arial" w:cs="Arial"/>
          <w:sz w:val="16"/>
          <w:szCs w:val="16"/>
        </w:rPr>
        <w:t>Выключите питание</w:t>
      </w:r>
    </w:p>
    <w:p w:rsidR="00A24348" w:rsidRPr="009D1A50" w:rsidRDefault="00A24348" w:rsidP="00C75DC9">
      <w:pPr>
        <w:pStyle w:val="a7"/>
        <w:numPr>
          <w:ilvl w:val="0"/>
          <w:numId w:val="6"/>
        </w:numPr>
        <w:spacing w:after="0" w:line="240" w:lineRule="auto"/>
        <w:ind w:left="284" w:hanging="284"/>
        <w:rPr>
          <w:rFonts w:ascii="Arial" w:hAnsi="Arial" w:cs="Arial"/>
          <w:sz w:val="16"/>
          <w:szCs w:val="16"/>
        </w:rPr>
      </w:pPr>
      <w:r w:rsidRPr="009D1A50">
        <w:rPr>
          <w:rFonts w:ascii="Arial" w:hAnsi="Arial" w:cs="Arial"/>
          <w:sz w:val="16"/>
          <w:szCs w:val="16"/>
        </w:rPr>
        <w:t>Зафиксируйте датчик на</w:t>
      </w:r>
      <w:r w:rsidR="00614761" w:rsidRPr="009D1A50">
        <w:rPr>
          <w:rFonts w:ascii="Arial" w:hAnsi="Arial" w:cs="Arial"/>
          <w:sz w:val="16"/>
          <w:szCs w:val="16"/>
        </w:rPr>
        <w:t xml:space="preserve"> монтажной поверхности при помощи винтов или двухстороннего скотча.</w:t>
      </w:r>
    </w:p>
    <w:p w:rsidR="008A1D6E" w:rsidRPr="009D1A50" w:rsidRDefault="00A24348" w:rsidP="008A1D6E">
      <w:pPr>
        <w:pStyle w:val="a7"/>
        <w:numPr>
          <w:ilvl w:val="0"/>
          <w:numId w:val="6"/>
        </w:numPr>
        <w:spacing w:after="0" w:line="240" w:lineRule="auto"/>
        <w:ind w:left="284" w:hanging="284"/>
        <w:rPr>
          <w:rFonts w:ascii="Arial" w:hAnsi="Arial" w:cs="Arial"/>
          <w:sz w:val="16"/>
          <w:szCs w:val="16"/>
        </w:rPr>
      </w:pPr>
      <w:r w:rsidRPr="009D1A50">
        <w:rPr>
          <w:rFonts w:ascii="Arial" w:hAnsi="Arial" w:cs="Arial"/>
          <w:sz w:val="16"/>
          <w:szCs w:val="16"/>
        </w:rPr>
        <w:t>Присоедините провода питания и нагрузки к датчику согласно схеме подключения</w:t>
      </w:r>
      <w:r w:rsidR="008A1D6E" w:rsidRPr="009D1A50">
        <w:rPr>
          <w:rFonts w:ascii="Arial" w:hAnsi="Arial" w:cs="Arial"/>
          <w:sz w:val="16"/>
          <w:szCs w:val="16"/>
        </w:rPr>
        <w:t>: контакты «</w:t>
      </w:r>
      <w:r w:rsidR="008A1D6E" w:rsidRPr="009D1A50">
        <w:rPr>
          <w:rFonts w:ascii="Arial" w:hAnsi="Arial" w:cs="Arial"/>
          <w:sz w:val="16"/>
          <w:szCs w:val="16"/>
          <w:lang w:val="en-US"/>
        </w:rPr>
        <w:t>L</w:t>
      </w:r>
      <w:r w:rsidR="008A1D6E" w:rsidRPr="009D1A50">
        <w:rPr>
          <w:rFonts w:ascii="Arial" w:hAnsi="Arial" w:cs="Arial"/>
          <w:sz w:val="16"/>
          <w:szCs w:val="16"/>
        </w:rPr>
        <w:t>» и «</w:t>
      </w:r>
      <w:r w:rsidR="008A1D6E" w:rsidRPr="009D1A50">
        <w:rPr>
          <w:rFonts w:ascii="Arial" w:hAnsi="Arial" w:cs="Arial"/>
          <w:sz w:val="16"/>
          <w:szCs w:val="16"/>
          <w:lang w:val="en-US"/>
        </w:rPr>
        <w:t>N</w:t>
      </w:r>
      <w:r w:rsidR="008A1D6E" w:rsidRPr="009D1A50">
        <w:rPr>
          <w:rFonts w:ascii="Arial" w:hAnsi="Arial" w:cs="Arial"/>
          <w:sz w:val="16"/>
          <w:szCs w:val="16"/>
        </w:rPr>
        <w:t>» подключаются к сети питания 230В, к контактам «</w:t>
      </w:r>
      <w:r w:rsidR="00664DC5">
        <w:rPr>
          <w:rFonts w:ascii="Arial" w:hAnsi="Arial" w:cs="Arial"/>
          <w:sz w:val="16"/>
          <w:szCs w:val="16"/>
          <w:lang w:val="en-US"/>
        </w:rPr>
        <w:t>L</w:t>
      </w:r>
      <w:r w:rsidR="00664DC5" w:rsidRPr="00664DC5">
        <w:rPr>
          <w:rFonts w:ascii="Arial" w:hAnsi="Arial" w:cs="Arial"/>
          <w:sz w:val="16"/>
          <w:szCs w:val="16"/>
        </w:rPr>
        <w:t>’</w:t>
      </w:r>
      <w:r w:rsidR="008A1D6E" w:rsidRPr="009D1A50">
        <w:rPr>
          <w:rFonts w:ascii="Arial" w:hAnsi="Arial" w:cs="Arial"/>
          <w:sz w:val="16"/>
          <w:szCs w:val="16"/>
        </w:rPr>
        <w:t>» и «</w:t>
      </w:r>
      <w:r w:rsidR="008A1D6E" w:rsidRPr="009D1A50">
        <w:rPr>
          <w:rFonts w:ascii="Arial" w:hAnsi="Arial" w:cs="Arial"/>
          <w:sz w:val="16"/>
          <w:szCs w:val="16"/>
          <w:lang w:val="en-US"/>
        </w:rPr>
        <w:t>N</w:t>
      </w:r>
      <w:r w:rsidR="008A1D6E" w:rsidRPr="009D1A50">
        <w:rPr>
          <w:rFonts w:ascii="Arial" w:hAnsi="Arial" w:cs="Arial"/>
          <w:sz w:val="16"/>
          <w:szCs w:val="16"/>
        </w:rPr>
        <w:t>» подключается нагрузка.</w:t>
      </w:r>
    </w:p>
    <w:p w:rsidR="00A24348" w:rsidRPr="009D1A50" w:rsidRDefault="00A24348" w:rsidP="00C75DC9">
      <w:pPr>
        <w:pStyle w:val="a7"/>
        <w:numPr>
          <w:ilvl w:val="0"/>
          <w:numId w:val="6"/>
        </w:numPr>
        <w:spacing w:after="0" w:line="240" w:lineRule="auto"/>
        <w:ind w:left="284" w:hanging="284"/>
        <w:rPr>
          <w:rFonts w:ascii="Arial" w:hAnsi="Arial" w:cs="Arial"/>
          <w:sz w:val="16"/>
          <w:szCs w:val="16"/>
        </w:rPr>
      </w:pPr>
      <w:r w:rsidRPr="009D1A50">
        <w:rPr>
          <w:rFonts w:ascii="Arial" w:hAnsi="Arial" w:cs="Arial"/>
          <w:sz w:val="16"/>
          <w:szCs w:val="16"/>
        </w:rPr>
        <w:t>Включите питание и протестируйте датчик</w:t>
      </w:r>
    </w:p>
    <w:p w:rsidR="00A24348" w:rsidRPr="009D1A50" w:rsidRDefault="00A24348" w:rsidP="00C75DC9">
      <w:pPr>
        <w:spacing w:after="0" w:line="240" w:lineRule="auto"/>
        <w:jc w:val="center"/>
        <w:rPr>
          <w:rFonts w:ascii="Arial" w:hAnsi="Arial" w:cs="Arial"/>
          <w:sz w:val="16"/>
          <w:szCs w:val="16"/>
        </w:rPr>
      </w:pPr>
      <w:r w:rsidRPr="009D1A50">
        <w:rPr>
          <w:rFonts w:ascii="Arial" w:hAnsi="Arial" w:cs="Arial"/>
          <w:noProof/>
          <w:sz w:val="16"/>
          <w:szCs w:val="16"/>
        </w:rPr>
        <w:drawing>
          <wp:inline distT="0" distB="0" distL="0" distR="0">
            <wp:extent cx="1732362" cy="694055"/>
            <wp:effectExtent l="0" t="0" r="0" b="0"/>
            <wp:docPr id="4" name="Рисунок 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9523" cy="708943"/>
                    </a:xfrm>
                    <a:prstGeom prst="rect">
                      <a:avLst/>
                    </a:prstGeom>
                    <a:noFill/>
                    <a:ln w="9525">
                      <a:noFill/>
                      <a:miter lim="800000"/>
                      <a:headEnd/>
                      <a:tailEnd/>
                    </a:ln>
                  </pic:spPr>
                </pic:pic>
              </a:graphicData>
            </a:graphic>
          </wp:inline>
        </w:drawing>
      </w:r>
      <w:r w:rsidRPr="009D1A50">
        <w:rPr>
          <w:rFonts w:ascii="Arial" w:hAnsi="Arial" w:cs="Arial"/>
          <w:noProof/>
          <w:sz w:val="16"/>
          <w:szCs w:val="16"/>
        </w:rPr>
        <w:drawing>
          <wp:inline distT="0" distB="0" distL="0" distR="0">
            <wp:extent cx="1611841" cy="684530"/>
            <wp:effectExtent l="0" t="0" r="0" b="0"/>
            <wp:docPr id="3" name="Рисунок 3" desc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3119" cy="710554"/>
                    </a:xfrm>
                    <a:prstGeom prst="rect">
                      <a:avLst/>
                    </a:prstGeom>
                    <a:noFill/>
                    <a:ln w="9525">
                      <a:noFill/>
                      <a:miter lim="800000"/>
                      <a:headEnd/>
                      <a:tailEnd/>
                    </a:ln>
                  </pic:spPr>
                </pic:pic>
              </a:graphicData>
            </a:graphic>
          </wp:inline>
        </w:drawing>
      </w:r>
    </w:p>
    <w:p w:rsidR="00A24348" w:rsidRPr="009D1A50" w:rsidRDefault="00A24348"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Тестирование</w:t>
      </w:r>
    </w:p>
    <w:p w:rsidR="00A24348" w:rsidRPr="009D1A50" w:rsidRDefault="00A24348" w:rsidP="00C75DC9">
      <w:pPr>
        <w:spacing w:after="0" w:line="240" w:lineRule="auto"/>
        <w:rPr>
          <w:rFonts w:ascii="Arial" w:hAnsi="Arial" w:cs="Arial"/>
          <w:sz w:val="16"/>
          <w:szCs w:val="16"/>
        </w:rPr>
      </w:pPr>
      <w:r w:rsidRPr="009D1A50">
        <w:rPr>
          <w:rFonts w:ascii="Arial" w:hAnsi="Arial" w:cs="Arial"/>
          <w:sz w:val="16"/>
          <w:szCs w:val="16"/>
        </w:rPr>
        <w:t>- Включите питание</w:t>
      </w:r>
    </w:p>
    <w:p w:rsidR="00A24348" w:rsidRPr="009D1A50" w:rsidRDefault="00A24348" w:rsidP="00C75DC9">
      <w:pPr>
        <w:spacing w:after="0" w:line="240" w:lineRule="auto"/>
        <w:rPr>
          <w:rFonts w:ascii="Arial" w:hAnsi="Arial" w:cs="Arial"/>
          <w:sz w:val="16"/>
          <w:szCs w:val="16"/>
        </w:rPr>
      </w:pPr>
      <w:r w:rsidRPr="009D1A50">
        <w:rPr>
          <w:rFonts w:ascii="Arial" w:hAnsi="Arial" w:cs="Arial"/>
          <w:sz w:val="16"/>
          <w:szCs w:val="16"/>
        </w:rPr>
        <w:t xml:space="preserve">- </w:t>
      </w:r>
      <w:r w:rsidR="00940131" w:rsidRPr="009D1A50">
        <w:rPr>
          <w:rFonts w:ascii="Arial" w:hAnsi="Arial" w:cs="Arial"/>
          <w:sz w:val="16"/>
          <w:szCs w:val="16"/>
        </w:rPr>
        <w:t>Взмахните рукой перед сенсором, датчик должен замкнуть цепь</w:t>
      </w:r>
      <w:r w:rsidRPr="009D1A50">
        <w:rPr>
          <w:rFonts w:ascii="Arial" w:hAnsi="Arial" w:cs="Arial"/>
          <w:sz w:val="16"/>
          <w:szCs w:val="16"/>
        </w:rPr>
        <w:t>.</w:t>
      </w:r>
      <w:r w:rsidR="00940131" w:rsidRPr="009D1A50">
        <w:rPr>
          <w:rFonts w:ascii="Arial" w:hAnsi="Arial" w:cs="Arial"/>
          <w:sz w:val="16"/>
          <w:szCs w:val="16"/>
        </w:rPr>
        <w:t xml:space="preserve"> Подключенные приборы должны включиться.</w:t>
      </w:r>
    </w:p>
    <w:p w:rsidR="00940131" w:rsidRPr="009D1A50" w:rsidRDefault="00940131" w:rsidP="00C75DC9">
      <w:pPr>
        <w:spacing w:after="0" w:line="240" w:lineRule="auto"/>
        <w:rPr>
          <w:rFonts w:ascii="Arial" w:hAnsi="Arial" w:cs="Arial"/>
          <w:sz w:val="16"/>
          <w:szCs w:val="16"/>
        </w:rPr>
      </w:pPr>
      <w:r w:rsidRPr="009D1A50">
        <w:rPr>
          <w:rFonts w:ascii="Arial" w:hAnsi="Arial" w:cs="Arial"/>
          <w:sz w:val="16"/>
          <w:szCs w:val="16"/>
        </w:rPr>
        <w:t>- Повторно взмахните рукой перед сенсором, датчик должен разомкнуть цепь.</w:t>
      </w:r>
    </w:p>
    <w:p w:rsidR="00A24348" w:rsidRPr="009D1A50" w:rsidRDefault="00A24348" w:rsidP="00C75DC9">
      <w:pPr>
        <w:spacing w:after="0" w:line="240" w:lineRule="auto"/>
        <w:rPr>
          <w:rFonts w:ascii="Arial" w:hAnsi="Arial" w:cs="Arial"/>
          <w:sz w:val="16"/>
          <w:szCs w:val="16"/>
        </w:rPr>
      </w:pPr>
      <w:r w:rsidRPr="009D1A50">
        <w:rPr>
          <w:rFonts w:ascii="Arial" w:hAnsi="Arial" w:cs="Arial"/>
          <w:b/>
          <w:sz w:val="16"/>
          <w:szCs w:val="16"/>
        </w:rPr>
        <w:t>ПРИМЕЧАНИЕ</w:t>
      </w:r>
      <w:r w:rsidR="009D1A50" w:rsidRPr="009D1A50">
        <w:rPr>
          <w:rFonts w:ascii="Arial" w:hAnsi="Arial" w:cs="Arial"/>
          <w:sz w:val="16"/>
          <w:szCs w:val="16"/>
        </w:rPr>
        <w:t>: перед</w:t>
      </w:r>
      <w:r w:rsidRPr="009D1A50">
        <w:rPr>
          <w:rFonts w:ascii="Arial" w:hAnsi="Arial" w:cs="Arial"/>
          <w:sz w:val="16"/>
          <w:szCs w:val="16"/>
        </w:rPr>
        <w:t xml:space="preserve"> окном обнаружения не должно быть преград или </w:t>
      </w:r>
      <w:r w:rsidR="00940131" w:rsidRPr="009D1A50">
        <w:rPr>
          <w:rFonts w:ascii="Arial" w:hAnsi="Arial" w:cs="Arial"/>
          <w:sz w:val="16"/>
          <w:szCs w:val="16"/>
        </w:rPr>
        <w:t>других предметов,</w:t>
      </w:r>
      <w:r w:rsidRPr="009D1A50">
        <w:rPr>
          <w:rFonts w:ascii="Arial" w:hAnsi="Arial" w:cs="Arial"/>
          <w:sz w:val="16"/>
          <w:szCs w:val="16"/>
        </w:rPr>
        <w:t xml:space="preserve"> препятствующих обнаружению</w:t>
      </w:r>
      <w:r w:rsidR="00940131" w:rsidRPr="009D1A50">
        <w:rPr>
          <w:rFonts w:ascii="Arial" w:hAnsi="Arial" w:cs="Arial"/>
          <w:sz w:val="16"/>
          <w:szCs w:val="16"/>
        </w:rPr>
        <w:t>.</w:t>
      </w:r>
    </w:p>
    <w:p w:rsidR="00940131" w:rsidRPr="009D1A50" w:rsidRDefault="00940131" w:rsidP="00C75DC9">
      <w:pPr>
        <w:spacing w:after="0" w:line="240" w:lineRule="auto"/>
        <w:jc w:val="both"/>
        <w:rPr>
          <w:rStyle w:val="hps"/>
          <w:rFonts w:ascii="Arial" w:hAnsi="Arial" w:cs="Arial"/>
          <w:b/>
          <w:color w:val="000000"/>
          <w:sz w:val="16"/>
          <w:szCs w:val="16"/>
        </w:rPr>
      </w:pPr>
      <w:r w:rsidRPr="009D1A50">
        <w:rPr>
          <w:rStyle w:val="hps"/>
          <w:rFonts w:ascii="Arial" w:hAnsi="Arial" w:cs="Arial"/>
          <w:b/>
          <w:color w:val="000000"/>
          <w:sz w:val="16"/>
          <w:szCs w:val="16"/>
        </w:rPr>
        <w:t>Внимание!!!</w:t>
      </w:r>
    </w:p>
    <w:p w:rsidR="00940131" w:rsidRPr="009D1A50" w:rsidRDefault="00940131" w:rsidP="00C75DC9">
      <w:pPr>
        <w:spacing w:after="0" w:line="240" w:lineRule="auto"/>
        <w:jc w:val="both"/>
        <w:rPr>
          <w:rStyle w:val="hps"/>
          <w:rFonts w:ascii="Arial" w:hAnsi="Arial" w:cs="Arial"/>
          <w:b/>
          <w:color w:val="000000"/>
          <w:sz w:val="16"/>
          <w:szCs w:val="16"/>
        </w:rPr>
      </w:pPr>
      <w:r w:rsidRPr="009D1A50">
        <w:rPr>
          <w:rStyle w:val="hps"/>
          <w:rFonts w:ascii="Arial" w:hAnsi="Arial" w:cs="Arial"/>
          <w:b/>
          <w:color w:val="000000"/>
          <w:sz w:val="16"/>
          <w:szCs w:val="16"/>
        </w:rPr>
        <w:t>Не устанавливайте датчик вблизи приборов отопления или кондиционеров.</w:t>
      </w:r>
    </w:p>
    <w:p w:rsidR="00940131" w:rsidRPr="009D1A50" w:rsidRDefault="00940131" w:rsidP="00C75DC9">
      <w:pPr>
        <w:spacing w:after="0" w:line="240" w:lineRule="auto"/>
        <w:jc w:val="both"/>
        <w:rPr>
          <w:rStyle w:val="hps"/>
          <w:rFonts w:ascii="Arial" w:hAnsi="Arial" w:cs="Arial"/>
          <w:b/>
          <w:color w:val="000000"/>
          <w:sz w:val="16"/>
          <w:szCs w:val="16"/>
        </w:rPr>
      </w:pPr>
      <w:r w:rsidRPr="009D1A50">
        <w:rPr>
          <w:rStyle w:val="hps"/>
          <w:rFonts w:ascii="Arial" w:hAnsi="Arial" w:cs="Arial"/>
          <w:b/>
          <w:color w:val="000000"/>
          <w:sz w:val="16"/>
          <w:szCs w:val="16"/>
        </w:rPr>
        <w:t>Все работы должен производить квалифицированный электрик.</w:t>
      </w:r>
    </w:p>
    <w:p w:rsidR="00940131" w:rsidRPr="009D1A50" w:rsidRDefault="00940131" w:rsidP="00C75DC9">
      <w:pPr>
        <w:spacing w:after="0" w:line="240" w:lineRule="auto"/>
        <w:rPr>
          <w:rStyle w:val="hps"/>
          <w:rFonts w:ascii="Arial" w:hAnsi="Arial" w:cs="Arial"/>
          <w:b/>
          <w:color w:val="000000"/>
          <w:sz w:val="16"/>
          <w:szCs w:val="16"/>
        </w:rPr>
      </w:pPr>
      <w:r w:rsidRPr="009D1A50">
        <w:rPr>
          <w:rStyle w:val="hps"/>
          <w:rFonts w:ascii="Arial" w:hAnsi="Arial" w:cs="Arial"/>
          <w:b/>
          <w:color w:val="000000"/>
          <w:sz w:val="16"/>
          <w:szCs w:val="16"/>
        </w:rPr>
        <w:t>Запрещается во избежание несчастных случаев производить ремонт, чистку сенсора без отключения напряжения в линии питания.</w:t>
      </w:r>
    </w:p>
    <w:p w:rsidR="00940131" w:rsidRPr="009D1A50" w:rsidRDefault="0094013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Возможные неисправности:</w:t>
      </w:r>
    </w:p>
    <w:tbl>
      <w:tblPr>
        <w:tblStyle w:val="a3"/>
        <w:tblW w:w="0" w:type="auto"/>
        <w:jc w:val="center"/>
        <w:tblLook w:val="01E0" w:firstRow="1" w:lastRow="1" w:firstColumn="1" w:lastColumn="1" w:noHBand="0" w:noVBand="0"/>
      </w:tblPr>
      <w:tblGrid>
        <w:gridCol w:w="2892"/>
        <w:gridCol w:w="3871"/>
        <w:gridCol w:w="3693"/>
      </w:tblGrid>
      <w:tr w:rsidR="00940131" w:rsidRPr="009D1A50" w:rsidTr="00A3507C">
        <w:trPr>
          <w:jc w:val="center"/>
        </w:trPr>
        <w:tc>
          <w:tcPr>
            <w:tcW w:w="0" w:type="auto"/>
            <w:vAlign w:val="center"/>
          </w:tcPr>
          <w:p w:rsidR="00940131" w:rsidRPr="009D1A50" w:rsidRDefault="00940131" w:rsidP="00C75DC9">
            <w:pPr>
              <w:rPr>
                <w:rFonts w:ascii="Arial" w:hAnsi="Arial" w:cs="Arial"/>
                <w:b/>
                <w:sz w:val="16"/>
                <w:szCs w:val="16"/>
              </w:rPr>
            </w:pPr>
            <w:r w:rsidRPr="009D1A50">
              <w:rPr>
                <w:rFonts w:ascii="Arial" w:hAnsi="Arial" w:cs="Arial"/>
                <w:b/>
                <w:sz w:val="16"/>
                <w:szCs w:val="16"/>
              </w:rPr>
              <w:t>Вид неисправности</w:t>
            </w:r>
          </w:p>
        </w:tc>
        <w:tc>
          <w:tcPr>
            <w:tcW w:w="0" w:type="auto"/>
            <w:vAlign w:val="center"/>
          </w:tcPr>
          <w:p w:rsidR="00940131" w:rsidRPr="009D1A50" w:rsidRDefault="00940131" w:rsidP="00C75DC9">
            <w:pPr>
              <w:rPr>
                <w:rFonts w:ascii="Arial" w:hAnsi="Arial" w:cs="Arial"/>
                <w:b/>
                <w:sz w:val="16"/>
                <w:szCs w:val="16"/>
              </w:rPr>
            </w:pPr>
            <w:r w:rsidRPr="009D1A50">
              <w:rPr>
                <w:rFonts w:ascii="Arial" w:hAnsi="Arial" w:cs="Arial"/>
                <w:b/>
                <w:sz w:val="16"/>
                <w:szCs w:val="16"/>
              </w:rPr>
              <w:t>Причины неисправности</w:t>
            </w:r>
          </w:p>
        </w:tc>
        <w:tc>
          <w:tcPr>
            <w:tcW w:w="0" w:type="auto"/>
            <w:vAlign w:val="center"/>
          </w:tcPr>
          <w:p w:rsidR="00940131" w:rsidRPr="009D1A50" w:rsidRDefault="00940131" w:rsidP="00C75DC9">
            <w:pPr>
              <w:rPr>
                <w:rFonts w:ascii="Arial" w:hAnsi="Arial" w:cs="Arial"/>
                <w:b/>
                <w:sz w:val="16"/>
                <w:szCs w:val="16"/>
              </w:rPr>
            </w:pPr>
            <w:r w:rsidRPr="009D1A50">
              <w:rPr>
                <w:rFonts w:ascii="Arial" w:hAnsi="Arial" w:cs="Arial"/>
                <w:b/>
                <w:sz w:val="16"/>
                <w:szCs w:val="16"/>
              </w:rPr>
              <w:t>Меры по устранению</w:t>
            </w:r>
          </w:p>
        </w:tc>
      </w:tr>
      <w:tr w:rsidR="00940131" w:rsidRPr="009D1A50" w:rsidTr="00A3507C">
        <w:trPr>
          <w:jc w:val="center"/>
        </w:trPr>
        <w:tc>
          <w:tcPr>
            <w:tcW w:w="0" w:type="auto"/>
            <w:vMerge w:val="restart"/>
            <w:vAlign w:val="center"/>
          </w:tcPr>
          <w:p w:rsidR="00940131" w:rsidRPr="009D1A50" w:rsidRDefault="00940131" w:rsidP="00C75DC9">
            <w:pPr>
              <w:ind w:left="357"/>
              <w:rPr>
                <w:rFonts w:ascii="Arial" w:hAnsi="Arial" w:cs="Arial"/>
                <w:sz w:val="16"/>
                <w:szCs w:val="16"/>
              </w:rPr>
            </w:pPr>
            <w:r w:rsidRPr="009D1A50">
              <w:rPr>
                <w:rFonts w:ascii="Arial" w:hAnsi="Arial" w:cs="Arial"/>
                <w:sz w:val="16"/>
                <w:szCs w:val="16"/>
              </w:rPr>
              <w:t>Подключенные приборы не работают</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Отсутствие напряжения в сети</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Включите напряжение</w:t>
            </w:r>
          </w:p>
        </w:tc>
      </w:tr>
      <w:tr w:rsidR="00940131" w:rsidRPr="009D1A50" w:rsidTr="00A3507C">
        <w:trPr>
          <w:jc w:val="center"/>
        </w:trPr>
        <w:tc>
          <w:tcPr>
            <w:tcW w:w="0" w:type="auto"/>
            <w:vMerge/>
            <w:vAlign w:val="center"/>
          </w:tcPr>
          <w:p w:rsidR="00940131" w:rsidRPr="009D1A50" w:rsidRDefault="00940131" w:rsidP="00C75DC9">
            <w:pPr>
              <w:ind w:left="357"/>
              <w:rPr>
                <w:rFonts w:ascii="Arial" w:hAnsi="Arial" w:cs="Arial"/>
                <w:sz w:val="16"/>
                <w:szCs w:val="16"/>
              </w:rPr>
            </w:pP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Неисправны подключенные приборы</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Проверить подключенные приборы и удалить неисправные</w:t>
            </w:r>
          </w:p>
        </w:tc>
      </w:tr>
      <w:tr w:rsidR="00940131" w:rsidRPr="009D1A50" w:rsidTr="00A3507C">
        <w:trPr>
          <w:jc w:val="center"/>
        </w:trPr>
        <w:tc>
          <w:tcPr>
            <w:tcW w:w="0" w:type="auto"/>
            <w:vMerge/>
            <w:vAlign w:val="center"/>
          </w:tcPr>
          <w:p w:rsidR="00940131" w:rsidRPr="009D1A50" w:rsidRDefault="00940131" w:rsidP="00C75DC9">
            <w:pPr>
              <w:ind w:left="357"/>
              <w:rPr>
                <w:rFonts w:ascii="Arial" w:hAnsi="Arial" w:cs="Arial"/>
                <w:sz w:val="16"/>
                <w:szCs w:val="16"/>
              </w:rPr>
            </w:pP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Окно датчика закрыто или повернуто в неправильную сторону</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Устраните преграду</w:t>
            </w:r>
          </w:p>
        </w:tc>
      </w:tr>
      <w:tr w:rsidR="00940131" w:rsidRPr="009D1A50" w:rsidTr="00A3507C">
        <w:trPr>
          <w:jc w:val="center"/>
        </w:trPr>
        <w:tc>
          <w:tcPr>
            <w:tcW w:w="0" w:type="auto"/>
            <w:vMerge/>
            <w:vAlign w:val="center"/>
          </w:tcPr>
          <w:p w:rsidR="00940131" w:rsidRPr="009D1A50" w:rsidRDefault="00940131" w:rsidP="00C75DC9">
            <w:pPr>
              <w:ind w:left="357"/>
              <w:rPr>
                <w:rFonts w:ascii="Arial" w:hAnsi="Arial" w:cs="Arial"/>
                <w:sz w:val="16"/>
                <w:szCs w:val="16"/>
              </w:rPr>
            </w:pP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На датчик влияет тепло или кондиционер</w:t>
            </w:r>
          </w:p>
        </w:tc>
        <w:tc>
          <w:tcPr>
            <w:tcW w:w="0" w:type="auto"/>
            <w:vAlign w:val="center"/>
          </w:tcPr>
          <w:p w:rsidR="00940131" w:rsidRPr="009D1A50" w:rsidRDefault="00940131" w:rsidP="00C75DC9">
            <w:pPr>
              <w:rPr>
                <w:rFonts w:ascii="Arial" w:hAnsi="Arial" w:cs="Arial"/>
                <w:sz w:val="16"/>
                <w:szCs w:val="16"/>
              </w:rPr>
            </w:pPr>
            <w:r w:rsidRPr="009D1A50">
              <w:rPr>
                <w:rFonts w:ascii="Arial" w:hAnsi="Arial" w:cs="Arial"/>
                <w:sz w:val="16"/>
                <w:szCs w:val="16"/>
              </w:rPr>
              <w:t>Установите датчик в другое место.</w:t>
            </w:r>
          </w:p>
        </w:tc>
      </w:tr>
    </w:tbl>
    <w:p w:rsidR="00940131" w:rsidRPr="009D1A50" w:rsidRDefault="00940131" w:rsidP="00C75DC9">
      <w:pPr>
        <w:pStyle w:val="a7"/>
        <w:numPr>
          <w:ilvl w:val="0"/>
          <w:numId w:val="1"/>
        </w:numPr>
        <w:spacing w:after="0" w:line="240" w:lineRule="auto"/>
        <w:ind w:left="357" w:hanging="357"/>
        <w:jc w:val="both"/>
        <w:rPr>
          <w:rFonts w:ascii="Arial" w:hAnsi="Arial" w:cs="Arial"/>
          <w:b/>
          <w:sz w:val="16"/>
          <w:szCs w:val="16"/>
        </w:rPr>
      </w:pPr>
      <w:r w:rsidRPr="009D1A50">
        <w:rPr>
          <w:rFonts w:ascii="Arial" w:hAnsi="Arial" w:cs="Arial"/>
          <w:b/>
          <w:sz w:val="16"/>
          <w:szCs w:val="16"/>
        </w:rPr>
        <w:t>Хранение</w:t>
      </w:r>
    </w:p>
    <w:p w:rsidR="00940131" w:rsidRPr="009D1A50" w:rsidRDefault="00940131" w:rsidP="00C75DC9">
      <w:pPr>
        <w:spacing w:after="0" w:line="240" w:lineRule="auto"/>
        <w:jc w:val="both"/>
        <w:rPr>
          <w:rFonts w:ascii="Arial" w:hAnsi="Arial" w:cs="Arial"/>
          <w:sz w:val="16"/>
          <w:szCs w:val="16"/>
        </w:rPr>
      </w:pPr>
      <w:r w:rsidRPr="009D1A50">
        <w:rPr>
          <w:rFonts w:ascii="Arial" w:hAnsi="Arial" w:cs="Arial"/>
          <w:sz w:val="16"/>
          <w:szCs w:val="16"/>
        </w:rPr>
        <w:t>Датчики хранятся в картонных коробках в ящиках или на стеллажах в сухих отапливаемых помещениях.</w:t>
      </w:r>
    </w:p>
    <w:p w:rsidR="00940131" w:rsidRPr="009D1A50" w:rsidRDefault="00940131" w:rsidP="00C75DC9">
      <w:pPr>
        <w:pStyle w:val="a7"/>
        <w:numPr>
          <w:ilvl w:val="0"/>
          <w:numId w:val="1"/>
        </w:numPr>
        <w:spacing w:after="0" w:line="240" w:lineRule="auto"/>
        <w:ind w:left="357" w:hanging="357"/>
        <w:jc w:val="both"/>
        <w:rPr>
          <w:rFonts w:ascii="Arial" w:hAnsi="Arial" w:cs="Arial"/>
          <w:b/>
          <w:sz w:val="16"/>
          <w:szCs w:val="16"/>
        </w:rPr>
      </w:pPr>
      <w:r w:rsidRPr="009D1A50">
        <w:rPr>
          <w:rFonts w:ascii="Arial" w:hAnsi="Arial" w:cs="Arial"/>
          <w:b/>
          <w:sz w:val="16"/>
          <w:szCs w:val="16"/>
        </w:rPr>
        <w:t>Транспортировка</w:t>
      </w:r>
    </w:p>
    <w:p w:rsidR="00940131" w:rsidRPr="009D1A50" w:rsidRDefault="00940131" w:rsidP="00C75DC9">
      <w:pPr>
        <w:spacing w:after="0" w:line="240" w:lineRule="auto"/>
        <w:jc w:val="both"/>
        <w:rPr>
          <w:rFonts w:ascii="Arial" w:hAnsi="Arial" w:cs="Arial"/>
          <w:sz w:val="16"/>
          <w:szCs w:val="16"/>
        </w:rPr>
      </w:pPr>
      <w:r w:rsidRPr="009D1A50">
        <w:rPr>
          <w:rFonts w:ascii="Arial" w:hAnsi="Arial" w:cs="Arial"/>
          <w:sz w:val="16"/>
          <w:szCs w:val="16"/>
        </w:rPr>
        <w:t>Датчики в упаковке пригодны для транспортировки автомобильным, железнодорожным, морским или авиационным транспортом.</w:t>
      </w:r>
    </w:p>
    <w:p w:rsidR="00940131" w:rsidRPr="009D1A50" w:rsidRDefault="00940131" w:rsidP="00C75DC9">
      <w:pPr>
        <w:pStyle w:val="a7"/>
        <w:numPr>
          <w:ilvl w:val="0"/>
          <w:numId w:val="1"/>
        </w:numPr>
        <w:spacing w:after="0" w:line="240" w:lineRule="auto"/>
        <w:ind w:left="357" w:hanging="357"/>
        <w:jc w:val="both"/>
        <w:rPr>
          <w:rFonts w:ascii="Arial" w:hAnsi="Arial" w:cs="Arial"/>
          <w:b/>
          <w:sz w:val="16"/>
          <w:szCs w:val="16"/>
        </w:rPr>
      </w:pPr>
      <w:r w:rsidRPr="009D1A50">
        <w:rPr>
          <w:rFonts w:ascii="Arial" w:hAnsi="Arial" w:cs="Arial"/>
          <w:b/>
          <w:sz w:val="16"/>
          <w:szCs w:val="16"/>
        </w:rPr>
        <w:t>Утилизация.</w:t>
      </w:r>
    </w:p>
    <w:p w:rsidR="00940131" w:rsidRPr="009D1A50" w:rsidRDefault="00940131" w:rsidP="00C75DC9">
      <w:pPr>
        <w:spacing w:after="0" w:line="240" w:lineRule="auto"/>
        <w:jc w:val="both"/>
        <w:rPr>
          <w:rFonts w:ascii="Arial" w:hAnsi="Arial" w:cs="Arial"/>
          <w:sz w:val="16"/>
          <w:szCs w:val="16"/>
        </w:rPr>
      </w:pPr>
      <w:r w:rsidRPr="009D1A50">
        <w:rPr>
          <w:rFonts w:ascii="Arial" w:hAnsi="Arial" w:cs="Arial"/>
          <w:sz w:val="16"/>
          <w:szCs w:val="16"/>
        </w:rPr>
        <w:t xml:space="preserve">Датчики утилизируются в соответствии с правилами утилизации бытовой электронной техники. </w:t>
      </w:r>
    </w:p>
    <w:p w:rsidR="00940131" w:rsidRPr="009D1A50" w:rsidRDefault="0094013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Сертификация</w:t>
      </w:r>
    </w:p>
    <w:p w:rsidR="00940131" w:rsidRPr="009D1A50" w:rsidRDefault="007D7CDC" w:rsidP="00C75DC9">
      <w:pPr>
        <w:spacing w:after="0" w:line="240" w:lineRule="auto"/>
        <w:jc w:val="both"/>
        <w:rPr>
          <w:rFonts w:ascii="Arial" w:hAnsi="Arial" w:cs="Arial"/>
          <w:b/>
          <w:sz w:val="16"/>
          <w:szCs w:val="16"/>
        </w:rPr>
      </w:pPr>
      <w:r w:rsidRPr="004F2BF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940131" w:rsidRPr="009D1A50" w:rsidRDefault="0094013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Информация об изготовителе и дата производства</w:t>
      </w:r>
    </w:p>
    <w:p w:rsidR="009D1A50" w:rsidRPr="009D1A50" w:rsidRDefault="009D1A50" w:rsidP="00BF1E86">
      <w:pPr>
        <w:spacing w:after="0" w:line="240" w:lineRule="auto"/>
        <w:jc w:val="both"/>
        <w:rPr>
          <w:rFonts w:ascii="Arial" w:hAnsi="Arial" w:cs="Arial"/>
          <w:sz w:val="16"/>
          <w:szCs w:val="16"/>
        </w:rPr>
      </w:pPr>
      <w:r w:rsidRPr="009D1A50">
        <w:rPr>
          <w:rFonts w:ascii="Arial" w:hAnsi="Arial" w:cs="Arial"/>
          <w:sz w:val="16"/>
          <w:szCs w:val="16"/>
        </w:rPr>
        <w:t xml:space="preserve">Сделано в Китае. </w:t>
      </w:r>
      <w:r w:rsidR="008F5BA5" w:rsidRPr="008F5BA5">
        <w:rPr>
          <w:rFonts w:ascii="Arial" w:hAnsi="Arial" w:cs="Arial"/>
          <w:sz w:val="16"/>
          <w:szCs w:val="16"/>
        </w:rPr>
        <w:t xml:space="preserve">Изготовитель: </w:t>
      </w:r>
      <w:r w:rsidR="00BF1E86" w:rsidRPr="00BF1E86">
        <w:rPr>
          <w:rFonts w:ascii="Arial" w:hAnsi="Arial" w:cs="Arial"/>
          <w:sz w:val="16"/>
          <w:szCs w:val="16"/>
        </w:rPr>
        <w:t>«NINGBO YUSING LIGHTING CO., LTD» Китай, No.1199, MINGGUANG RD.JIANGSHAN TOWN, NINGBO, CHINA/</w:t>
      </w:r>
      <w:proofErr w:type="spellStart"/>
      <w:r w:rsidR="00BF1E86" w:rsidRPr="00BF1E86">
        <w:rPr>
          <w:rFonts w:ascii="Arial" w:hAnsi="Arial" w:cs="Arial"/>
          <w:sz w:val="16"/>
          <w:szCs w:val="16"/>
        </w:rPr>
        <w:t>Нинбо</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Юсинг</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Лайтинг</w:t>
      </w:r>
      <w:proofErr w:type="spellEnd"/>
      <w:r w:rsidR="00BF1E86" w:rsidRPr="00BF1E86">
        <w:rPr>
          <w:rFonts w:ascii="Arial" w:hAnsi="Arial" w:cs="Arial"/>
          <w:sz w:val="16"/>
          <w:szCs w:val="16"/>
        </w:rPr>
        <w:t xml:space="preserve">, Ко., № 1199, </w:t>
      </w:r>
      <w:proofErr w:type="spellStart"/>
      <w:r w:rsidR="00BF1E86" w:rsidRPr="00BF1E86">
        <w:rPr>
          <w:rFonts w:ascii="Arial" w:hAnsi="Arial" w:cs="Arial"/>
          <w:sz w:val="16"/>
          <w:szCs w:val="16"/>
        </w:rPr>
        <w:t>Минггуан</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Роуд</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Цзяншань</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Таун</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Нинбо</w:t>
      </w:r>
      <w:proofErr w:type="spellEnd"/>
      <w:r w:rsidR="00BF1E86" w:rsidRPr="00BF1E86">
        <w:rPr>
          <w:rFonts w:ascii="Arial" w:hAnsi="Arial" w:cs="Arial"/>
          <w:sz w:val="16"/>
          <w:szCs w:val="16"/>
        </w:rPr>
        <w:t>, Китай. Филиалы завода-изготовителя: «</w:t>
      </w:r>
      <w:proofErr w:type="spellStart"/>
      <w:r w:rsidR="00BF1E86" w:rsidRPr="00BF1E86">
        <w:rPr>
          <w:rFonts w:ascii="Arial" w:hAnsi="Arial" w:cs="Arial"/>
          <w:sz w:val="16"/>
          <w:szCs w:val="16"/>
        </w:rPr>
        <w:t>Ningbo</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Yusing</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Electronics</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Co</w:t>
      </w:r>
      <w:proofErr w:type="spellEnd"/>
      <w:r w:rsidR="00BF1E86" w:rsidRPr="00BF1E86">
        <w:rPr>
          <w:rFonts w:ascii="Arial" w:hAnsi="Arial" w:cs="Arial"/>
          <w:sz w:val="16"/>
          <w:szCs w:val="16"/>
        </w:rPr>
        <w:t xml:space="preserve">., LTD» </w:t>
      </w:r>
      <w:proofErr w:type="spellStart"/>
      <w:r w:rsidR="00BF1E86" w:rsidRPr="00BF1E86">
        <w:rPr>
          <w:rFonts w:ascii="Arial" w:hAnsi="Arial" w:cs="Arial"/>
          <w:sz w:val="16"/>
          <w:szCs w:val="16"/>
        </w:rPr>
        <w:t>Civil</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Industrial</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Zone</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Pugen</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Village</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Qiu’ai</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Ningbo</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China</w:t>
      </w:r>
      <w:proofErr w:type="spellEnd"/>
      <w:r w:rsidR="00BF1E86" w:rsidRPr="00BF1E86">
        <w:rPr>
          <w:rFonts w:ascii="Arial" w:hAnsi="Arial" w:cs="Arial"/>
          <w:sz w:val="16"/>
          <w:szCs w:val="16"/>
        </w:rPr>
        <w:t xml:space="preserve"> / ООО "</w:t>
      </w:r>
      <w:proofErr w:type="spellStart"/>
      <w:r w:rsidR="00BF1E86" w:rsidRPr="00BF1E86">
        <w:rPr>
          <w:rFonts w:ascii="Arial" w:hAnsi="Arial" w:cs="Arial"/>
          <w:sz w:val="16"/>
          <w:szCs w:val="16"/>
        </w:rPr>
        <w:t>Нингбо</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Юсинг</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Электроникс</w:t>
      </w:r>
      <w:proofErr w:type="spellEnd"/>
      <w:r w:rsidR="00BF1E86" w:rsidRPr="00BF1E86">
        <w:rPr>
          <w:rFonts w:ascii="Arial" w:hAnsi="Arial" w:cs="Arial"/>
          <w:sz w:val="16"/>
          <w:szCs w:val="16"/>
        </w:rPr>
        <w:t xml:space="preserve"> Компания", зона </w:t>
      </w:r>
      <w:proofErr w:type="spellStart"/>
      <w:r w:rsidR="00BF1E86" w:rsidRPr="00BF1E86">
        <w:rPr>
          <w:rFonts w:ascii="Arial" w:hAnsi="Arial" w:cs="Arial"/>
          <w:sz w:val="16"/>
          <w:szCs w:val="16"/>
        </w:rPr>
        <w:t>Цивил</w:t>
      </w:r>
      <w:proofErr w:type="spellEnd"/>
      <w:r w:rsidR="00BF1E86" w:rsidRPr="00BF1E86">
        <w:rPr>
          <w:rFonts w:ascii="Arial" w:hAnsi="Arial" w:cs="Arial"/>
          <w:sz w:val="16"/>
          <w:szCs w:val="16"/>
        </w:rPr>
        <w:t xml:space="preserve"> Индастриал, населенный пункт </w:t>
      </w:r>
      <w:proofErr w:type="spellStart"/>
      <w:r w:rsidR="00BF1E86" w:rsidRPr="00BF1E86">
        <w:rPr>
          <w:rFonts w:ascii="Arial" w:hAnsi="Arial" w:cs="Arial"/>
          <w:sz w:val="16"/>
          <w:szCs w:val="16"/>
        </w:rPr>
        <w:t>Пуген</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Цюай</w:t>
      </w:r>
      <w:proofErr w:type="spellEnd"/>
      <w:r w:rsidR="00BF1E86" w:rsidRPr="00BF1E86">
        <w:rPr>
          <w:rFonts w:ascii="Arial" w:hAnsi="Arial" w:cs="Arial"/>
          <w:sz w:val="16"/>
          <w:szCs w:val="16"/>
        </w:rPr>
        <w:t xml:space="preserve">, г. </w:t>
      </w:r>
      <w:proofErr w:type="spellStart"/>
      <w:r w:rsidR="00BF1E86" w:rsidRPr="00BF1E86">
        <w:rPr>
          <w:rFonts w:ascii="Arial" w:hAnsi="Arial" w:cs="Arial"/>
          <w:sz w:val="16"/>
          <w:szCs w:val="16"/>
        </w:rPr>
        <w:t>Нингбо</w:t>
      </w:r>
      <w:proofErr w:type="spellEnd"/>
      <w:r w:rsidR="00BF1E86" w:rsidRPr="00BF1E86">
        <w:rPr>
          <w:rFonts w:ascii="Arial" w:hAnsi="Arial" w:cs="Arial"/>
          <w:sz w:val="16"/>
          <w:szCs w:val="16"/>
        </w:rPr>
        <w:t>, Китай; «</w:t>
      </w:r>
      <w:proofErr w:type="spellStart"/>
      <w:r w:rsidR="00BF1E86" w:rsidRPr="00BF1E86">
        <w:rPr>
          <w:rFonts w:ascii="Arial" w:hAnsi="Arial" w:cs="Arial"/>
          <w:sz w:val="16"/>
          <w:szCs w:val="16"/>
        </w:rPr>
        <w:t>Zheijiang</w:t>
      </w:r>
      <w:proofErr w:type="spellEnd"/>
      <w:r w:rsidR="00BF1E86" w:rsidRPr="00BF1E86">
        <w:rPr>
          <w:rFonts w:ascii="Arial" w:hAnsi="Arial" w:cs="Arial"/>
          <w:sz w:val="16"/>
          <w:szCs w:val="16"/>
        </w:rPr>
        <w:t xml:space="preserve"> MEKA </w:t>
      </w:r>
      <w:proofErr w:type="spellStart"/>
      <w:r w:rsidR="00BF1E86" w:rsidRPr="00BF1E86">
        <w:rPr>
          <w:rFonts w:ascii="Arial" w:hAnsi="Arial" w:cs="Arial"/>
          <w:sz w:val="16"/>
          <w:szCs w:val="16"/>
        </w:rPr>
        <w:t>Electric</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Co</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Ltd</w:t>
      </w:r>
      <w:proofErr w:type="spellEnd"/>
      <w:r w:rsidR="00BF1E86" w:rsidRPr="00BF1E86">
        <w:rPr>
          <w:rFonts w:ascii="Arial" w:hAnsi="Arial" w:cs="Arial"/>
          <w:sz w:val="16"/>
          <w:szCs w:val="16"/>
        </w:rPr>
        <w:t xml:space="preserve">» No.8 </w:t>
      </w:r>
      <w:proofErr w:type="spellStart"/>
      <w:r w:rsidR="00BF1E86" w:rsidRPr="00BF1E86">
        <w:rPr>
          <w:rFonts w:ascii="Arial" w:hAnsi="Arial" w:cs="Arial"/>
          <w:sz w:val="16"/>
          <w:szCs w:val="16"/>
        </w:rPr>
        <w:t>Canghai</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Road</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Lihai</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Town</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Binhai</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New</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City</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Shaoxing</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Zheijiang</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Province</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China</w:t>
      </w:r>
      <w:proofErr w:type="spellEnd"/>
      <w:r w:rsidR="00BF1E86" w:rsidRPr="00BF1E86">
        <w:rPr>
          <w:rFonts w:ascii="Arial" w:hAnsi="Arial" w:cs="Arial"/>
          <w:sz w:val="16"/>
          <w:szCs w:val="16"/>
        </w:rPr>
        <w:t>/«</w:t>
      </w:r>
      <w:proofErr w:type="spellStart"/>
      <w:r w:rsidR="00BF1E86" w:rsidRPr="00BF1E86">
        <w:rPr>
          <w:rFonts w:ascii="Arial" w:hAnsi="Arial" w:cs="Arial"/>
          <w:sz w:val="16"/>
          <w:szCs w:val="16"/>
        </w:rPr>
        <w:t>Чжецзян</w:t>
      </w:r>
      <w:proofErr w:type="spellEnd"/>
      <w:r w:rsidR="00BF1E86" w:rsidRPr="00BF1E86">
        <w:rPr>
          <w:rFonts w:ascii="Arial" w:hAnsi="Arial" w:cs="Arial"/>
          <w:sz w:val="16"/>
          <w:szCs w:val="16"/>
        </w:rPr>
        <w:t xml:space="preserve"> МЕКА Электрик Ко., Лтд» №8 </w:t>
      </w:r>
      <w:proofErr w:type="spellStart"/>
      <w:r w:rsidR="00BF1E86" w:rsidRPr="00BF1E86">
        <w:rPr>
          <w:rFonts w:ascii="Arial" w:hAnsi="Arial" w:cs="Arial"/>
          <w:sz w:val="16"/>
          <w:szCs w:val="16"/>
        </w:rPr>
        <w:t>Цанхай</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Роад</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Лихай</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Таун</w:t>
      </w:r>
      <w:proofErr w:type="spellEnd"/>
      <w:r w:rsidR="00BF1E86" w:rsidRPr="00BF1E86">
        <w:rPr>
          <w:rFonts w:ascii="Arial" w:hAnsi="Arial" w:cs="Arial"/>
          <w:sz w:val="16"/>
          <w:szCs w:val="16"/>
        </w:rPr>
        <w:t xml:space="preserve">, </w:t>
      </w:r>
      <w:proofErr w:type="spellStart"/>
      <w:r w:rsidR="00BF1E86" w:rsidRPr="00BF1E86">
        <w:rPr>
          <w:rFonts w:ascii="Arial" w:hAnsi="Arial" w:cs="Arial"/>
          <w:sz w:val="16"/>
          <w:szCs w:val="16"/>
        </w:rPr>
        <w:t>Бинхай</w:t>
      </w:r>
      <w:proofErr w:type="spellEnd"/>
      <w:r w:rsidR="00BF1E86" w:rsidRPr="00BF1E86">
        <w:rPr>
          <w:rFonts w:ascii="Arial" w:hAnsi="Arial" w:cs="Arial"/>
          <w:sz w:val="16"/>
          <w:szCs w:val="16"/>
        </w:rPr>
        <w:t xml:space="preserve"> Нью Сити, </w:t>
      </w:r>
      <w:proofErr w:type="spellStart"/>
      <w:r w:rsidR="00BF1E86" w:rsidRPr="00BF1E86">
        <w:rPr>
          <w:rFonts w:ascii="Arial" w:hAnsi="Arial" w:cs="Arial"/>
          <w:sz w:val="16"/>
          <w:szCs w:val="16"/>
        </w:rPr>
        <w:t>Шаосин</w:t>
      </w:r>
      <w:proofErr w:type="spellEnd"/>
      <w:r w:rsidR="00BF1E86" w:rsidRPr="00BF1E86">
        <w:rPr>
          <w:rFonts w:ascii="Arial" w:hAnsi="Arial" w:cs="Arial"/>
          <w:sz w:val="16"/>
          <w:szCs w:val="16"/>
        </w:rPr>
        <w:t xml:space="preserve">, провинция </w:t>
      </w:r>
      <w:proofErr w:type="spellStart"/>
      <w:r w:rsidR="00BF1E86" w:rsidRPr="00BF1E86">
        <w:rPr>
          <w:rFonts w:ascii="Arial" w:hAnsi="Arial" w:cs="Arial"/>
          <w:sz w:val="16"/>
          <w:szCs w:val="16"/>
        </w:rPr>
        <w:t>Чжецзян</w:t>
      </w:r>
      <w:proofErr w:type="spellEnd"/>
      <w:r w:rsidR="00BF1E86" w:rsidRPr="00BF1E86">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940131" w:rsidRPr="009D1A50" w:rsidRDefault="009D1A50" w:rsidP="009D1A50">
      <w:pPr>
        <w:spacing w:after="0" w:line="240" w:lineRule="auto"/>
        <w:jc w:val="both"/>
        <w:rPr>
          <w:rFonts w:ascii="Arial" w:hAnsi="Arial" w:cs="Arial"/>
          <w:sz w:val="16"/>
          <w:szCs w:val="16"/>
        </w:rPr>
      </w:pPr>
      <w:r w:rsidRPr="009D1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940131" w:rsidRPr="009D1A50" w:rsidRDefault="00940131" w:rsidP="00C75DC9">
      <w:pPr>
        <w:pStyle w:val="a7"/>
        <w:numPr>
          <w:ilvl w:val="0"/>
          <w:numId w:val="1"/>
        </w:numPr>
        <w:spacing w:after="0" w:line="240" w:lineRule="auto"/>
        <w:ind w:left="284" w:hanging="284"/>
        <w:jc w:val="both"/>
        <w:rPr>
          <w:rFonts w:ascii="Arial" w:hAnsi="Arial" w:cs="Arial"/>
          <w:b/>
          <w:sz w:val="16"/>
          <w:szCs w:val="16"/>
        </w:rPr>
      </w:pPr>
      <w:r w:rsidRPr="009D1A50">
        <w:rPr>
          <w:rFonts w:ascii="Arial" w:hAnsi="Arial" w:cs="Arial"/>
          <w:b/>
          <w:sz w:val="16"/>
          <w:szCs w:val="16"/>
        </w:rPr>
        <w:t>Гарантийные обязательства</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 xml:space="preserve">Гарантия на товар составляет </w:t>
      </w:r>
      <w:r w:rsidR="00DA2CAB">
        <w:rPr>
          <w:rFonts w:ascii="Arial" w:hAnsi="Arial" w:cs="Arial"/>
          <w:sz w:val="16"/>
          <w:szCs w:val="16"/>
        </w:rPr>
        <w:t>5</w:t>
      </w:r>
      <w:r w:rsidR="00DA2CAB" w:rsidRPr="009C2C25">
        <w:rPr>
          <w:rFonts w:ascii="Arial" w:hAnsi="Arial" w:cs="Arial"/>
          <w:sz w:val="16"/>
          <w:szCs w:val="16"/>
        </w:rPr>
        <w:t xml:space="preserve"> </w:t>
      </w:r>
      <w:r w:rsidR="00DA2CAB">
        <w:rPr>
          <w:rFonts w:ascii="Arial" w:hAnsi="Arial" w:cs="Arial"/>
          <w:sz w:val="16"/>
          <w:szCs w:val="16"/>
        </w:rPr>
        <w:t>лет</w:t>
      </w:r>
      <w:r w:rsidR="00DA2CAB" w:rsidRPr="009C2C25">
        <w:rPr>
          <w:rFonts w:ascii="Arial" w:hAnsi="Arial" w:cs="Arial"/>
          <w:sz w:val="16"/>
          <w:szCs w:val="16"/>
        </w:rPr>
        <w:t xml:space="preserve"> (</w:t>
      </w:r>
      <w:r w:rsidR="00DA2CAB">
        <w:rPr>
          <w:rFonts w:ascii="Arial" w:hAnsi="Arial" w:cs="Arial"/>
          <w:sz w:val="16"/>
          <w:szCs w:val="16"/>
        </w:rPr>
        <w:t>60</w:t>
      </w:r>
      <w:r w:rsidR="00DA2CAB" w:rsidRPr="009C2C25">
        <w:rPr>
          <w:rFonts w:ascii="Arial" w:hAnsi="Arial" w:cs="Arial"/>
          <w:sz w:val="16"/>
          <w:szCs w:val="16"/>
        </w:rPr>
        <w:t xml:space="preserve"> месяц</w:t>
      </w:r>
      <w:r w:rsidR="00DA2CAB">
        <w:rPr>
          <w:rFonts w:ascii="Arial" w:hAnsi="Arial" w:cs="Arial"/>
          <w:sz w:val="16"/>
          <w:szCs w:val="16"/>
        </w:rPr>
        <w:t>ев</w:t>
      </w:r>
      <w:r w:rsidR="00DA2CAB" w:rsidRPr="009C2C25">
        <w:rPr>
          <w:rFonts w:ascii="Arial" w:hAnsi="Arial" w:cs="Arial"/>
          <w:sz w:val="16"/>
          <w:szCs w:val="16"/>
        </w:rPr>
        <w:t>)</w:t>
      </w:r>
      <w:bookmarkStart w:id="0" w:name="_GoBack"/>
      <w:bookmarkEnd w:id="0"/>
      <w:r w:rsidRPr="009D1A50">
        <w:rPr>
          <w:rFonts w:ascii="Arial" w:hAnsi="Arial" w:cs="Arial"/>
          <w:sz w:val="16"/>
          <w:szCs w:val="16"/>
        </w:rPr>
        <w:t xml:space="preserve"> со дня продажи. Гарантия предоставляется на работоспособность электронных компонентов.</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D1A50">
        <w:rPr>
          <w:rFonts w:ascii="Arial" w:hAnsi="Arial" w:cs="Arial"/>
          <w:sz w:val="16"/>
          <w:szCs w:val="16"/>
        </w:rPr>
        <w:t>стикерованием</w:t>
      </w:r>
      <w:proofErr w:type="spellEnd"/>
      <w:r w:rsidRPr="009D1A50">
        <w:rPr>
          <w:rFonts w:ascii="Arial" w:hAnsi="Arial" w:cs="Arial"/>
          <w:sz w:val="16"/>
          <w:szCs w:val="16"/>
        </w:rPr>
        <w:t>. </w:t>
      </w:r>
    </w:p>
    <w:p w:rsidR="00940131" w:rsidRPr="009D1A50"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0131" w:rsidRDefault="00940131" w:rsidP="00C75DC9">
      <w:pPr>
        <w:numPr>
          <w:ilvl w:val="0"/>
          <w:numId w:val="7"/>
        </w:numPr>
        <w:spacing w:after="0" w:line="240" w:lineRule="auto"/>
        <w:jc w:val="both"/>
        <w:rPr>
          <w:rFonts w:ascii="Arial" w:hAnsi="Arial" w:cs="Arial"/>
          <w:sz w:val="16"/>
          <w:szCs w:val="16"/>
        </w:rPr>
      </w:pPr>
      <w:r w:rsidRPr="009D1A5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E5F6A" w:rsidRPr="009D1A50" w:rsidRDefault="004E5F6A" w:rsidP="00C75DC9">
      <w:pPr>
        <w:numPr>
          <w:ilvl w:val="0"/>
          <w:numId w:val="7"/>
        </w:numPr>
        <w:spacing w:after="0" w:line="240" w:lineRule="auto"/>
        <w:jc w:val="both"/>
        <w:rPr>
          <w:rFonts w:ascii="Arial" w:hAnsi="Arial" w:cs="Arial"/>
          <w:sz w:val="16"/>
          <w:szCs w:val="16"/>
        </w:rPr>
      </w:pPr>
      <w:r>
        <w:rPr>
          <w:rFonts w:ascii="Arial" w:hAnsi="Arial" w:cs="Arial"/>
          <w:sz w:val="16"/>
          <w:szCs w:val="16"/>
        </w:rPr>
        <w:t>Срок службы 7 лет.</w:t>
      </w:r>
    </w:p>
    <w:p w:rsidR="00C75DC9" w:rsidRPr="009D1A50" w:rsidRDefault="00C75DC9" w:rsidP="00C75DC9">
      <w:pPr>
        <w:pStyle w:val="a7"/>
        <w:spacing w:after="0" w:line="240" w:lineRule="auto"/>
        <w:ind w:left="360"/>
        <w:jc w:val="center"/>
        <w:rPr>
          <w:rFonts w:ascii="Arial" w:hAnsi="Arial" w:cs="Arial"/>
          <w:sz w:val="16"/>
          <w:szCs w:val="16"/>
        </w:rPr>
      </w:pPr>
      <w:r w:rsidRPr="009D1A50">
        <w:rPr>
          <w:rFonts w:ascii="Arial" w:hAnsi="Arial" w:cs="Arial"/>
          <w:noProof/>
          <w:sz w:val="16"/>
          <w:szCs w:val="16"/>
        </w:rPr>
        <w:drawing>
          <wp:inline distT="0" distB="0" distL="0" distR="0" wp14:anchorId="7BAFC7FD" wp14:editId="21984021">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Pr="009D1A50">
        <w:rPr>
          <w:rFonts w:ascii="Arial" w:hAnsi="Arial" w:cs="Arial"/>
          <w:noProof/>
          <w:sz w:val="16"/>
          <w:szCs w:val="16"/>
        </w:rPr>
        <w:drawing>
          <wp:inline distT="0" distB="0" distL="0" distR="0" wp14:anchorId="68E0F858" wp14:editId="19A43751">
            <wp:extent cx="247650" cy="2540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247650" cy="254000"/>
                    </a:xfrm>
                    <a:prstGeom prst="rect">
                      <a:avLst/>
                    </a:prstGeom>
                    <a:noFill/>
                    <a:ln w="9525">
                      <a:noFill/>
                      <a:miter lim="800000"/>
                      <a:headEnd/>
                      <a:tailEnd/>
                    </a:ln>
                  </pic:spPr>
                </pic:pic>
              </a:graphicData>
            </a:graphic>
          </wp:inline>
        </w:drawing>
      </w:r>
    </w:p>
    <w:p w:rsidR="00940131" w:rsidRPr="009D1A50" w:rsidRDefault="00940131" w:rsidP="00940131">
      <w:pPr>
        <w:spacing w:after="0" w:line="240" w:lineRule="auto"/>
        <w:rPr>
          <w:rFonts w:ascii="Arial" w:hAnsi="Arial" w:cs="Arial"/>
          <w:sz w:val="16"/>
          <w:szCs w:val="16"/>
        </w:rPr>
      </w:pPr>
    </w:p>
    <w:sectPr w:rsidR="00940131" w:rsidRPr="009D1A50" w:rsidSect="00AC7D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44D"/>
    <w:multiLevelType w:val="multilevel"/>
    <w:tmpl w:val="7EA6344C"/>
    <w:lvl w:ilvl="0">
      <w:start w:val="1"/>
      <w:numFmt w:val="decimal"/>
      <w:lvlText w:val="%1."/>
      <w:lvlJc w:val="left"/>
      <w:pPr>
        <w:ind w:left="502"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988"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74" w:hanging="1080"/>
      </w:pPr>
      <w:rPr>
        <w:rFonts w:hint="default"/>
      </w:rPr>
    </w:lvl>
    <w:lvl w:ilvl="5">
      <w:start w:val="1"/>
      <w:numFmt w:val="decimal"/>
      <w:isLgl/>
      <w:lvlText w:val="%1.%2.%3.%4.%5.%6."/>
      <w:lvlJc w:val="left"/>
      <w:pPr>
        <w:ind w:left="4037" w:hanging="1080"/>
      </w:pPr>
      <w:rPr>
        <w:rFonts w:hint="default"/>
      </w:rPr>
    </w:lvl>
    <w:lvl w:ilvl="6">
      <w:start w:val="1"/>
      <w:numFmt w:val="decimal"/>
      <w:isLgl/>
      <w:lvlText w:val="%1.%2.%3.%4.%5.%6.%7."/>
      <w:lvlJc w:val="left"/>
      <w:pPr>
        <w:ind w:left="4960" w:hanging="1440"/>
      </w:pPr>
      <w:rPr>
        <w:rFonts w:hint="default"/>
      </w:rPr>
    </w:lvl>
    <w:lvl w:ilvl="7">
      <w:start w:val="1"/>
      <w:numFmt w:val="decimal"/>
      <w:isLgl/>
      <w:lvlText w:val="%1.%2.%3.%4.%5.%6.%7.%8."/>
      <w:lvlJc w:val="left"/>
      <w:pPr>
        <w:ind w:left="5523" w:hanging="1440"/>
      </w:pPr>
      <w:rPr>
        <w:rFonts w:hint="default"/>
      </w:rPr>
    </w:lvl>
    <w:lvl w:ilvl="8">
      <w:start w:val="1"/>
      <w:numFmt w:val="decimal"/>
      <w:isLgl/>
      <w:lvlText w:val="%1.%2.%3.%4.%5.%6.%7.%8.%9."/>
      <w:lvlJc w:val="left"/>
      <w:pPr>
        <w:ind w:left="6446" w:hanging="1800"/>
      </w:pPr>
      <w:rPr>
        <w:rFonts w:hint="default"/>
      </w:rPr>
    </w:lvl>
  </w:abstractNum>
  <w:abstractNum w:abstractNumId="1" w15:restartNumberingAfterBreak="0">
    <w:nsid w:val="236B0B86"/>
    <w:multiLevelType w:val="hybridMultilevel"/>
    <w:tmpl w:val="A27266E4"/>
    <w:lvl w:ilvl="0" w:tplc="F2C62886">
      <w:start w:val="1"/>
      <w:numFmt w:val="decimal"/>
      <w:lvlText w:val="4.%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 w15:restartNumberingAfterBreak="0">
    <w:nsid w:val="2A2D4931"/>
    <w:multiLevelType w:val="hybridMultilevel"/>
    <w:tmpl w:val="D0A254A4"/>
    <w:lvl w:ilvl="0" w:tplc="A4A0F7EC">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095310"/>
    <w:multiLevelType w:val="multilevel"/>
    <w:tmpl w:val="7EA6344C"/>
    <w:lvl w:ilvl="0">
      <w:start w:val="1"/>
      <w:numFmt w:val="decimal"/>
      <w:lvlText w:val="%1."/>
      <w:lvlJc w:val="left"/>
      <w:pPr>
        <w:ind w:left="502"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988"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74" w:hanging="1080"/>
      </w:pPr>
      <w:rPr>
        <w:rFonts w:hint="default"/>
      </w:rPr>
    </w:lvl>
    <w:lvl w:ilvl="5">
      <w:start w:val="1"/>
      <w:numFmt w:val="decimal"/>
      <w:isLgl/>
      <w:lvlText w:val="%1.%2.%3.%4.%5.%6."/>
      <w:lvlJc w:val="left"/>
      <w:pPr>
        <w:ind w:left="4037" w:hanging="1080"/>
      </w:pPr>
      <w:rPr>
        <w:rFonts w:hint="default"/>
      </w:rPr>
    </w:lvl>
    <w:lvl w:ilvl="6">
      <w:start w:val="1"/>
      <w:numFmt w:val="decimal"/>
      <w:isLgl/>
      <w:lvlText w:val="%1.%2.%3.%4.%5.%6.%7."/>
      <w:lvlJc w:val="left"/>
      <w:pPr>
        <w:ind w:left="4960" w:hanging="1440"/>
      </w:pPr>
      <w:rPr>
        <w:rFonts w:hint="default"/>
      </w:rPr>
    </w:lvl>
    <w:lvl w:ilvl="7">
      <w:start w:val="1"/>
      <w:numFmt w:val="decimal"/>
      <w:isLgl/>
      <w:lvlText w:val="%1.%2.%3.%4.%5.%6.%7.%8."/>
      <w:lvlJc w:val="left"/>
      <w:pPr>
        <w:ind w:left="5523" w:hanging="1440"/>
      </w:pPr>
      <w:rPr>
        <w:rFonts w:hint="default"/>
      </w:rPr>
    </w:lvl>
    <w:lvl w:ilvl="8">
      <w:start w:val="1"/>
      <w:numFmt w:val="decimal"/>
      <w:isLgl/>
      <w:lvlText w:val="%1.%2.%3.%4.%5.%6.%7.%8.%9."/>
      <w:lvlJc w:val="left"/>
      <w:pPr>
        <w:ind w:left="6446" w:hanging="1800"/>
      </w:pPr>
      <w:rPr>
        <w:rFonts w:hint="default"/>
      </w:rPr>
    </w:lvl>
  </w:abstractNum>
  <w:abstractNum w:abstractNumId="4" w15:restartNumberingAfterBreak="0">
    <w:nsid w:val="3528001A"/>
    <w:multiLevelType w:val="hybridMultilevel"/>
    <w:tmpl w:val="459A9A0A"/>
    <w:lvl w:ilvl="0" w:tplc="D60416C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377225"/>
    <w:multiLevelType w:val="multilevel"/>
    <w:tmpl w:val="7EA6344C"/>
    <w:lvl w:ilvl="0">
      <w:start w:val="1"/>
      <w:numFmt w:val="decimal"/>
      <w:lvlText w:val="%1."/>
      <w:lvlJc w:val="left"/>
      <w:pPr>
        <w:ind w:left="502"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988"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74" w:hanging="1080"/>
      </w:pPr>
      <w:rPr>
        <w:rFonts w:hint="default"/>
      </w:rPr>
    </w:lvl>
    <w:lvl w:ilvl="5">
      <w:start w:val="1"/>
      <w:numFmt w:val="decimal"/>
      <w:isLgl/>
      <w:lvlText w:val="%1.%2.%3.%4.%5.%6."/>
      <w:lvlJc w:val="left"/>
      <w:pPr>
        <w:ind w:left="4037" w:hanging="1080"/>
      </w:pPr>
      <w:rPr>
        <w:rFonts w:hint="default"/>
      </w:rPr>
    </w:lvl>
    <w:lvl w:ilvl="6">
      <w:start w:val="1"/>
      <w:numFmt w:val="decimal"/>
      <w:isLgl/>
      <w:lvlText w:val="%1.%2.%3.%4.%5.%6.%7."/>
      <w:lvlJc w:val="left"/>
      <w:pPr>
        <w:ind w:left="4960" w:hanging="1440"/>
      </w:pPr>
      <w:rPr>
        <w:rFonts w:hint="default"/>
      </w:rPr>
    </w:lvl>
    <w:lvl w:ilvl="7">
      <w:start w:val="1"/>
      <w:numFmt w:val="decimal"/>
      <w:isLgl/>
      <w:lvlText w:val="%1.%2.%3.%4.%5.%6.%7.%8."/>
      <w:lvlJc w:val="left"/>
      <w:pPr>
        <w:ind w:left="5523" w:hanging="1440"/>
      </w:pPr>
      <w:rPr>
        <w:rFonts w:hint="default"/>
      </w:rPr>
    </w:lvl>
    <w:lvl w:ilvl="8">
      <w:start w:val="1"/>
      <w:numFmt w:val="decimal"/>
      <w:isLgl/>
      <w:lvlText w:val="%1.%2.%3.%4.%5.%6.%7.%8.%9."/>
      <w:lvlJc w:val="left"/>
      <w:pPr>
        <w:ind w:left="6446" w:hanging="1800"/>
      </w:pPr>
      <w:rPr>
        <w:rFonts w:hint="default"/>
      </w:rPr>
    </w:lvl>
  </w:abstractNum>
  <w:abstractNum w:abstractNumId="6"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56"/>
    <w:rsid w:val="00067431"/>
    <w:rsid w:val="00091681"/>
    <w:rsid w:val="001265AB"/>
    <w:rsid w:val="001968DE"/>
    <w:rsid w:val="003A0853"/>
    <w:rsid w:val="003B5BF9"/>
    <w:rsid w:val="003D2372"/>
    <w:rsid w:val="004E5F6A"/>
    <w:rsid w:val="00614761"/>
    <w:rsid w:val="00664DC5"/>
    <w:rsid w:val="007D7CDC"/>
    <w:rsid w:val="007E2F54"/>
    <w:rsid w:val="008A1D6E"/>
    <w:rsid w:val="008F5BA5"/>
    <w:rsid w:val="00904C42"/>
    <w:rsid w:val="00940131"/>
    <w:rsid w:val="009C7568"/>
    <w:rsid w:val="009D1A50"/>
    <w:rsid w:val="00A24348"/>
    <w:rsid w:val="00AB2DD9"/>
    <w:rsid w:val="00AC7D14"/>
    <w:rsid w:val="00B174CD"/>
    <w:rsid w:val="00B36F3E"/>
    <w:rsid w:val="00B66542"/>
    <w:rsid w:val="00BF1E86"/>
    <w:rsid w:val="00BF387D"/>
    <w:rsid w:val="00C75DC9"/>
    <w:rsid w:val="00D6165D"/>
    <w:rsid w:val="00DA2CAB"/>
    <w:rsid w:val="00E445AE"/>
    <w:rsid w:val="00EF40AA"/>
    <w:rsid w:val="00F3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145DD-CC7F-43D3-9BC5-92E4AFDB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16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Placeholder Text"/>
    <w:basedOn w:val="a0"/>
    <w:uiPriority w:val="99"/>
    <w:semiHidden/>
    <w:rsid w:val="00D6165D"/>
    <w:rPr>
      <w:color w:val="808080"/>
    </w:rPr>
  </w:style>
  <w:style w:type="paragraph" w:styleId="a5">
    <w:name w:val="Balloon Text"/>
    <w:basedOn w:val="a"/>
    <w:link w:val="a6"/>
    <w:uiPriority w:val="99"/>
    <w:semiHidden/>
    <w:unhideWhenUsed/>
    <w:rsid w:val="00D616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165D"/>
    <w:rPr>
      <w:rFonts w:ascii="Tahoma" w:hAnsi="Tahoma" w:cs="Tahoma"/>
      <w:sz w:val="16"/>
      <w:szCs w:val="16"/>
    </w:rPr>
  </w:style>
  <w:style w:type="paragraph" w:styleId="a7">
    <w:name w:val="List Paragraph"/>
    <w:basedOn w:val="a"/>
    <w:uiPriority w:val="34"/>
    <w:qFormat/>
    <w:rsid w:val="00614761"/>
    <w:pPr>
      <w:ind w:left="720"/>
      <w:contextualSpacing/>
    </w:pPr>
  </w:style>
  <w:style w:type="character" w:customStyle="1" w:styleId="hps">
    <w:name w:val="hps"/>
    <w:basedOn w:val="a0"/>
    <w:rsid w:val="00940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9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2021-04-05T09:38:00Z</dcterms:created>
  <dcterms:modified xsi:type="dcterms:W3CDTF">2025-12-24T09:34:00Z</dcterms:modified>
</cp:coreProperties>
</file>