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246" w:rsidRPr="00ED6B85" w:rsidRDefault="000460A3" w:rsidP="000460A3">
      <w:pPr>
        <w:jc w:val="center"/>
        <w:rPr>
          <w:rFonts w:ascii="Arial" w:hAnsi="Arial" w:cs="Arial"/>
          <w:b/>
          <w:caps/>
          <w:sz w:val="16"/>
          <w:szCs w:val="16"/>
        </w:rPr>
      </w:pPr>
      <w:r w:rsidRPr="000460A3">
        <w:rPr>
          <w:rFonts w:ascii="Arial" w:hAnsi="Arial" w:cs="Arial"/>
          <w:b/>
          <w:caps/>
          <w:sz w:val="16"/>
          <w:szCs w:val="16"/>
        </w:rPr>
        <w:t>Светильник общего назначения стационарный, т.м. "Feron" серии: ML</w:t>
      </w:r>
      <w:r w:rsidR="00ED6B85" w:rsidRPr="00ED6B85">
        <w:rPr>
          <w:rFonts w:ascii="Arial" w:hAnsi="Arial" w:cs="Arial"/>
          <w:b/>
          <w:caps/>
          <w:sz w:val="16"/>
          <w:szCs w:val="16"/>
        </w:rPr>
        <w:t xml:space="preserve">, </w:t>
      </w:r>
      <w:r w:rsidR="00ED6B85">
        <w:rPr>
          <w:rFonts w:ascii="Arial" w:hAnsi="Arial" w:cs="Arial"/>
          <w:b/>
          <w:caps/>
          <w:sz w:val="16"/>
          <w:szCs w:val="16"/>
          <w:lang w:val="en-US"/>
        </w:rPr>
        <w:t>hl</w:t>
      </w:r>
    </w:p>
    <w:p w:rsidR="000460A3" w:rsidRPr="006C70EB" w:rsidRDefault="000460A3" w:rsidP="000460A3">
      <w:pPr>
        <w:jc w:val="center"/>
        <w:rPr>
          <w:rFonts w:ascii="Arial" w:hAnsi="Arial" w:cs="Arial"/>
          <w:b/>
          <w:caps/>
          <w:sz w:val="16"/>
          <w:szCs w:val="16"/>
        </w:rPr>
      </w:pPr>
      <w:r w:rsidRPr="000460A3">
        <w:rPr>
          <w:rFonts w:ascii="Arial" w:hAnsi="Arial" w:cs="Arial"/>
          <w:b/>
          <w:caps/>
          <w:sz w:val="16"/>
          <w:szCs w:val="16"/>
        </w:rPr>
        <w:t>модел</w:t>
      </w:r>
      <w:r w:rsidR="00F405D4">
        <w:rPr>
          <w:rFonts w:ascii="Arial" w:hAnsi="Arial" w:cs="Arial"/>
          <w:b/>
          <w:caps/>
          <w:sz w:val="16"/>
          <w:szCs w:val="16"/>
        </w:rPr>
        <w:t>и</w:t>
      </w:r>
      <w:r w:rsidRPr="000460A3">
        <w:rPr>
          <w:rFonts w:ascii="Arial" w:hAnsi="Arial" w:cs="Arial"/>
          <w:b/>
          <w:caps/>
          <w:sz w:val="16"/>
          <w:szCs w:val="16"/>
        </w:rPr>
        <w:t xml:space="preserve">: </w:t>
      </w:r>
      <w:r w:rsidRPr="000460A3">
        <w:rPr>
          <w:rFonts w:ascii="Arial" w:hAnsi="Arial" w:cs="Arial"/>
          <w:b/>
          <w:caps/>
          <w:sz w:val="16"/>
          <w:szCs w:val="16"/>
          <w:lang w:val="en-US"/>
        </w:rPr>
        <w:t>ML</w:t>
      </w:r>
      <w:r w:rsidRPr="000460A3">
        <w:rPr>
          <w:rFonts w:ascii="Arial" w:hAnsi="Arial" w:cs="Arial"/>
          <w:b/>
          <w:caps/>
          <w:sz w:val="16"/>
          <w:szCs w:val="16"/>
        </w:rPr>
        <w:t>1</w:t>
      </w:r>
      <w:r w:rsidR="00ED6B85">
        <w:rPr>
          <w:rFonts w:ascii="Arial" w:hAnsi="Arial" w:cs="Arial"/>
          <w:b/>
          <w:caps/>
          <w:sz w:val="16"/>
          <w:szCs w:val="16"/>
        </w:rPr>
        <w:t>7</w:t>
      </w:r>
      <w:r w:rsidR="00DC7297" w:rsidRPr="00843801">
        <w:rPr>
          <w:rFonts w:ascii="Arial" w:hAnsi="Arial" w:cs="Arial"/>
          <w:b/>
          <w:caps/>
          <w:sz w:val="16"/>
          <w:szCs w:val="16"/>
        </w:rPr>
        <w:t>4</w:t>
      </w:r>
      <w:r w:rsidR="00ED6B85">
        <w:rPr>
          <w:rFonts w:ascii="Arial" w:hAnsi="Arial" w:cs="Arial"/>
          <w:b/>
          <w:caps/>
          <w:sz w:val="16"/>
          <w:szCs w:val="16"/>
        </w:rPr>
        <w:t>8</w:t>
      </w:r>
      <w:r w:rsidR="00F405D4" w:rsidRPr="00F405D4">
        <w:rPr>
          <w:rFonts w:ascii="Arial" w:hAnsi="Arial" w:cs="Arial"/>
          <w:b/>
          <w:caps/>
          <w:sz w:val="16"/>
          <w:szCs w:val="16"/>
        </w:rPr>
        <w:t xml:space="preserve">, </w:t>
      </w:r>
      <w:r w:rsidR="00F405D4">
        <w:rPr>
          <w:rFonts w:ascii="Arial" w:hAnsi="Arial" w:cs="Arial"/>
          <w:b/>
          <w:caps/>
          <w:sz w:val="16"/>
          <w:szCs w:val="16"/>
          <w:lang w:val="en-US"/>
        </w:rPr>
        <w:t>ML</w:t>
      </w:r>
      <w:r w:rsidR="00F405D4" w:rsidRPr="00F405D4">
        <w:rPr>
          <w:rFonts w:ascii="Arial" w:hAnsi="Arial" w:cs="Arial"/>
          <w:b/>
          <w:caps/>
          <w:sz w:val="16"/>
          <w:szCs w:val="16"/>
        </w:rPr>
        <w:t>1</w:t>
      </w:r>
      <w:r w:rsidR="00DC7297" w:rsidRPr="00843801">
        <w:rPr>
          <w:rFonts w:ascii="Arial" w:hAnsi="Arial" w:cs="Arial"/>
          <w:b/>
          <w:caps/>
          <w:sz w:val="16"/>
          <w:szCs w:val="16"/>
        </w:rPr>
        <w:t>85</w:t>
      </w:r>
      <w:r w:rsidR="00ED6B85">
        <w:rPr>
          <w:rFonts w:ascii="Arial" w:hAnsi="Arial" w:cs="Arial"/>
          <w:b/>
          <w:caps/>
          <w:sz w:val="16"/>
          <w:szCs w:val="16"/>
        </w:rPr>
        <w:t>8</w:t>
      </w:r>
      <w:r w:rsidR="00F405D4" w:rsidRPr="00F405D4">
        <w:rPr>
          <w:rFonts w:ascii="Arial" w:hAnsi="Arial" w:cs="Arial"/>
          <w:b/>
          <w:caps/>
          <w:sz w:val="16"/>
          <w:szCs w:val="16"/>
        </w:rPr>
        <w:t xml:space="preserve">, </w:t>
      </w:r>
      <w:r w:rsidR="009A2A8A">
        <w:rPr>
          <w:rFonts w:ascii="Arial" w:hAnsi="Arial" w:cs="Arial"/>
          <w:b/>
          <w:caps/>
          <w:sz w:val="16"/>
          <w:szCs w:val="16"/>
          <w:lang w:val="en-US"/>
        </w:rPr>
        <w:t>HL</w:t>
      </w:r>
      <w:r w:rsidR="009A2A8A" w:rsidRPr="009A2A8A">
        <w:rPr>
          <w:rFonts w:ascii="Arial" w:hAnsi="Arial" w:cs="Arial"/>
          <w:b/>
          <w:caps/>
          <w:sz w:val="16"/>
          <w:szCs w:val="16"/>
        </w:rPr>
        <w:t>36</w:t>
      </w:r>
      <w:r w:rsidR="00C4316A" w:rsidRPr="00843801">
        <w:rPr>
          <w:rFonts w:ascii="Arial" w:hAnsi="Arial" w:cs="Arial"/>
          <w:b/>
          <w:caps/>
          <w:sz w:val="16"/>
          <w:szCs w:val="16"/>
        </w:rPr>
        <w:t>7</w:t>
      </w:r>
      <w:r w:rsidR="009A2A8A" w:rsidRPr="006C70EB">
        <w:rPr>
          <w:rFonts w:ascii="Arial" w:hAnsi="Arial" w:cs="Arial"/>
          <w:b/>
          <w:caps/>
          <w:sz w:val="16"/>
          <w:szCs w:val="16"/>
        </w:rPr>
        <w:t>8</w:t>
      </w:r>
    </w:p>
    <w:p w:rsidR="00774246" w:rsidRPr="000460A3" w:rsidRDefault="00575647" w:rsidP="000460A3">
      <w:pPr>
        <w:jc w:val="center"/>
        <w:rPr>
          <w:rFonts w:ascii="Arial" w:hAnsi="Arial" w:cs="Arial"/>
          <w:b/>
          <w:sz w:val="16"/>
          <w:szCs w:val="16"/>
        </w:rPr>
      </w:pPr>
      <w:r w:rsidRPr="000460A3">
        <w:rPr>
          <w:rFonts w:ascii="Arial" w:hAnsi="Arial" w:cs="Arial"/>
          <w:b/>
          <w:sz w:val="16"/>
          <w:szCs w:val="16"/>
        </w:rPr>
        <w:t>Инструкция по эксплуатации</w:t>
      </w:r>
      <w:r w:rsidR="000460A3" w:rsidRPr="000460A3">
        <w:rPr>
          <w:rFonts w:ascii="Arial" w:hAnsi="Arial" w:cs="Arial"/>
          <w:b/>
          <w:sz w:val="16"/>
          <w:szCs w:val="16"/>
        </w:rPr>
        <w:t xml:space="preserve"> и</w:t>
      </w:r>
      <w:r w:rsidR="00D740F0" w:rsidRPr="000460A3">
        <w:rPr>
          <w:rFonts w:ascii="Arial" w:hAnsi="Arial" w:cs="Arial"/>
          <w:b/>
          <w:sz w:val="16"/>
          <w:szCs w:val="16"/>
        </w:rPr>
        <w:t xml:space="preserve"> технический паспорт</w:t>
      </w:r>
    </w:p>
    <w:p w:rsidR="00704FB4" w:rsidRPr="000460A3" w:rsidRDefault="001E029B" w:rsidP="000460A3">
      <w:pPr>
        <w:numPr>
          <w:ilvl w:val="0"/>
          <w:numId w:val="19"/>
        </w:numPr>
        <w:rPr>
          <w:rFonts w:ascii="Arial" w:hAnsi="Arial" w:cs="Arial"/>
          <w:b/>
          <w:sz w:val="16"/>
          <w:szCs w:val="16"/>
        </w:rPr>
      </w:pPr>
      <w:r w:rsidRPr="000460A3">
        <w:rPr>
          <w:rFonts w:ascii="Arial" w:hAnsi="Arial" w:cs="Arial"/>
          <w:b/>
          <w:sz w:val="16"/>
          <w:szCs w:val="16"/>
        </w:rPr>
        <w:t>Назначение изделия</w:t>
      </w:r>
    </w:p>
    <w:p w:rsidR="00704FB4" w:rsidRPr="000460A3" w:rsidRDefault="0001682B" w:rsidP="000404C0">
      <w:pPr>
        <w:numPr>
          <w:ilvl w:val="0"/>
          <w:numId w:val="20"/>
        </w:numPr>
        <w:jc w:val="both"/>
        <w:rPr>
          <w:rFonts w:ascii="Arial" w:hAnsi="Arial" w:cs="Arial"/>
          <w:sz w:val="16"/>
          <w:szCs w:val="16"/>
        </w:rPr>
      </w:pPr>
      <w:r w:rsidRPr="000460A3">
        <w:rPr>
          <w:rFonts w:ascii="Arial" w:hAnsi="Arial" w:cs="Arial"/>
          <w:sz w:val="16"/>
          <w:szCs w:val="16"/>
        </w:rPr>
        <w:t xml:space="preserve">Данные светильники </w:t>
      </w:r>
      <w:r w:rsidR="0090525B" w:rsidRPr="000460A3">
        <w:rPr>
          <w:rFonts w:ascii="Arial" w:hAnsi="Arial" w:cs="Arial"/>
          <w:sz w:val="16"/>
          <w:szCs w:val="16"/>
        </w:rPr>
        <w:t xml:space="preserve">ТМ </w:t>
      </w:r>
      <w:r w:rsidR="00704FB4" w:rsidRPr="000460A3">
        <w:rPr>
          <w:rFonts w:ascii="Arial" w:hAnsi="Arial" w:cs="Arial"/>
          <w:sz w:val="16"/>
          <w:szCs w:val="16"/>
        </w:rPr>
        <w:t>“FERON” предназначены для общего и декоративного освещения</w:t>
      </w:r>
      <w:r w:rsidR="00A834E0" w:rsidRPr="000460A3">
        <w:rPr>
          <w:rFonts w:ascii="Arial" w:hAnsi="Arial" w:cs="Arial"/>
          <w:sz w:val="16"/>
          <w:szCs w:val="16"/>
        </w:rPr>
        <w:t xml:space="preserve"> жилых и общественных помещений, подсветки полок и ниш, освещени</w:t>
      </w:r>
      <w:r w:rsidR="000460A3">
        <w:rPr>
          <w:rFonts w:ascii="Arial" w:hAnsi="Arial" w:cs="Arial"/>
          <w:sz w:val="16"/>
          <w:szCs w:val="16"/>
        </w:rPr>
        <w:t>я</w:t>
      </w:r>
      <w:r w:rsidR="00A834E0" w:rsidRPr="000460A3">
        <w:rPr>
          <w:rFonts w:ascii="Arial" w:hAnsi="Arial" w:cs="Arial"/>
          <w:sz w:val="16"/>
          <w:szCs w:val="16"/>
        </w:rPr>
        <w:t xml:space="preserve"> торговых витрин</w:t>
      </w:r>
      <w:r w:rsidR="00D740F0" w:rsidRPr="000460A3">
        <w:rPr>
          <w:rFonts w:ascii="Arial" w:hAnsi="Arial" w:cs="Arial"/>
          <w:sz w:val="16"/>
          <w:szCs w:val="16"/>
        </w:rPr>
        <w:t>, освещения гостиных, спален, кухонь</w:t>
      </w:r>
      <w:r w:rsidR="00A834E0" w:rsidRPr="000460A3">
        <w:rPr>
          <w:rFonts w:ascii="Arial" w:hAnsi="Arial" w:cs="Arial"/>
          <w:sz w:val="16"/>
          <w:szCs w:val="16"/>
        </w:rPr>
        <w:t xml:space="preserve"> и пр.</w:t>
      </w:r>
    </w:p>
    <w:p w:rsidR="00704FB4" w:rsidRPr="000460A3" w:rsidRDefault="00704FB4" w:rsidP="000404C0">
      <w:pPr>
        <w:numPr>
          <w:ilvl w:val="0"/>
          <w:numId w:val="20"/>
        </w:numPr>
        <w:jc w:val="both"/>
        <w:rPr>
          <w:rFonts w:ascii="Arial" w:hAnsi="Arial" w:cs="Arial"/>
          <w:sz w:val="16"/>
          <w:szCs w:val="16"/>
        </w:rPr>
      </w:pPr>
      <w:r w:rsidRPr="000460A3">
        <w:rPr>
          <w:rFonts w:ascii="Arial" w:hAnsi="Arial" w:cs="Arial"/>
          <w:sz w:val="16"/>
          <w:szCs w:val="16"/>
        </w:rPr>
        <w:t xml:space="preserve">Светильники устанавливаются </w:t>
      </w:r>
      <w:r w:rsidR="00D740F0" w:rsidRPr="000460A3">
        <w:rPr>
          <w:rFonts w:ascii="Arial" w:hAnsi="Arial" w:cs="Arial"/>
          <w:sz w:val="16"/>
          <w:szCs w:val="16"/>
        </w:rPr>
        <w:t>накладным монтажом на плоскую поверхность</w:t>
      </w:r>
      <w:r w:rsidR="007C1385" w:rsidRPr="000460A3">
        <w:rPr>
          <w:rFonts w:ascii="Arial" w:hAnsi="Arial" w:cs="Arial"/>
          <w:sz w:val="16"/>
          <w:szCs w:val="16"/>
        </w:rPr>
        <w:t xml:space="preserve"> из нормально воспламеняемого </w:t>
      </w:r>
      <w:r w:rsidR="00D740F0" w:rsidRPr="000460A3">
        <w:rPr>
          <w:rFonts w:ascii="Arial" w:hAnsi="Arial" w:cs="Arial"/>
          <w:sz w:val="16"/>
          <w:szCs w:val="16"/>
        </w:rPr>
        <w:t>строительного материала</w:t>
      </w:r>
      <w:r w:rsidRPr="000460A3">
        <w:rPr>
          <w:rFonts w:ascii="Arial" w:hAnsi="Arial" w:cs="Arial"/>
          <w:sz w:val="16"/>
          <w:szCs w:val="16"/>
        </w:rPr>
        <w:t xml:space="preserve">. </w:t>
      </w:r>
    </w:p>
    <w:p w:rsidR="009A2A8A" w:rsidRDefault="00A834E0" w:rsidP="000460A3">
      <w:pPr>
        <w:numPr>
          <w:ilvl w:val="0"/>
          <w:numId w:val="20"/>
        </w:numPr>
        <w:jc w:val="both"/>
        <w:rPr>
          <w:rFonts w:ascii="Arial" w:hAnsi="Arial" w:cs="Arial"/>
          <w:sz w:val="16"/>
          <w:szCs w:val="16"/>
        </w:rPr>
      </w:pPr>
      <w:r w:rsidRPr="000460A3">
        <w:rPr>
          <w:rFonts w:ascii="Arial" w:hAnsi="Arial" w:cs="Arial"/>
          <w:sz w:val="16"/>
          <w:szCs w:val="16"/>
        </w:rPr>
        <w:t>Светильники</w:t>
      </w:r>
      <w:r w:rsidR="009A2A8A" w:rsidRPr="009A2A8A">
        <w:t xml:space="preserve"> </w:t>
      </w:r>
      <w:r w:rsidR="009A2A8A" w:rsidRPr="009A2A8A">
        <w:rPr>
          <w:rFonts w:ascii="Arial" w:hAnsi="Arial" w:cs="Arial"/>
          <w:sz w:val="16"/>
          <w:szCs w:val="16"/>
        </w:rPr>
        <w:t>ML17</w:t>
      </w:r>
      <w:r w:rsidR="00C4316A" w:rsidRPr="00C4316A">
        <w:rPr>
          <w:rFonts w:ascii="Arial" w:hAnsi="Arial" w:cs="Arial"/>
          <w:sz w:val="16"/>
          <w:szCs w:val="16"/>
        </w:rPr>
        <w:t>4</w:t>
      </w:r>
      <w:r w:rsidR="009A2A8A" w:rsidRPr="009A2A8A">
        <w:rPr>
          <w:rFonts w:ascii="Arial" w:hAnsi="Arial" w:cs="Arial"/>
          <w:sz w:val="16"/>
          <w:szCs w:val="16"/>
        </w:rPr>
        <w:t>8, ML1</w:t>
      </w:r>
      <w:r w:rsidR="00C4316A" w:rsidRPr="00C4316A">
        <w:rPr>
          <w:rFonts w:ascii="Arial" w:hAnsi="Arial" w:cs="Arial"/>
          <w:sz w:val="16"/>
          <w:szCs w:val="16"/>
        </w:rPr>
        <w:t>85</w:t>
      </w:r>
      <w:r w:rsidR="009A2A8A" w:rsidRPr="009A2A8A">
        <w:rPr>
          <w:rFonts w:ascii="Arial" w:hAnsi="Arial" w:cs="Arial"/>
          <w:sz w:val="16"/>
          <w:szCs w:val="16"/>
        </w:rPr>
        <w:t xml:space="preserve">8 </w:t>
      </w:r>
      <w:r w:rsidR="009A2A8A" w:rsidRPr="000460A3">
        <w:rPr>
          <w:rFonts w:ascii="Arial" w:hAnsi="Arial" w:cs="Arial"/>
          <w:sz w:val="16"/>
          <w:szCs w:val="16"/>
        </w:rPr>
        <w:t>предназначены</w:t>
      </w:r>
      <w:r w:rsidRPr="000460A3">
        <w:rPr>
          <w:rFonts w:ascii="Arial" w:hAnsi="Arial" w:cs="Arial"/>
          <w:sz w:val="16"/>
          <w:szCs w:val="16"/>
        </w:rPr>
        <w:t xml:space="preserve"> для использования с </w:t>
      </w:r>
      <w:r w:rsidR="00D740F0" w:rsidRPr="000460A3">
        <w:rPr>
          <w:rFonts w:ascii="Arial" w:hAnsi="Arial" w:cs="Arial"/>
          <w:sz w:val="16"/>
          <w:szCs w:val="16"/>
        </w:rPr>
        <w:t xml:space="preserve">галогенными, </w:t>
      </w:r>
      <w:r w:rsidR="00FE5F45" w:rsidRPr="000460A3">
        <w:rPr>
          <w:rFonts w:ascii="Arial" w:hAnsi="Arial" w:cs="Arial"/>
          <w:sz w:val="16"/>
          <w:szCs w:val="16"/>
        </w:rPr>
        <w:t xml:space="preserve">энергосберегающими или светодиодными </w:t>
      </w:r>
      <w:r w:rsidRPr="000460A3">
        <w:rPr>
          <w:rFonts w:ascii="Arial" w:hAnsi="Arial" w:cs="Arial"/>
          <w:sz w:val="16"/>
          <w:szCs w:val="16"/>
        </w:rPr>
        <w:t xml:space="preserve">лампами с цоколем </w:t>
      </w:r>
      <w:r w:rsidRPr="000460A3">
        <w:rPr>
          <w:rFonts w:ascii="Arial" w:hAnsi="Arial" w:cs="Arial"/>
          <w:sz w:val="16"/>
          <w:szCs w:val="16"/>
          <w:lang w:val="en-US"/>
        </w:rPr>
        <w:t>G</w:t>
      </w:r>
      <w:r w:rsidR="00D740F0" w:rsidRPr="000460A3">
        <w:rPr>
          <w:rFonts w:ascii="Arial" w:hAnsi="Arial" w:cs="Arial"/>
          <w:sz w:val="16"/>
          <w:szCs w:val="16"/>
          <w:lang w:val="en-US"/>
        </w:rPr>
        <w:t>U</w:t>
      </w:r>
      <w:r w:rsidR="00D740F0" w:rsidRPr="000460A3">
        <w:rPr>
          <w:rFonts w:ascii="Arial" w:hAnsi="Arial" w:cs="Arial"/>
          <w:sz w:val="16"/>
          <w:szCs w:val="16"/>
        </w:rPr>
        <w:t>10</w:t>
      </w:r>
      <w:r w:rsidRPr="000460A3">
        <w:rPr>
          <w:rFonts w:ascii="Arial" w:hAnsi="Arial" w:cs="Arial"/>
          <w:sz w:val="16"/>
          <w:szCs w:val="16"/>
        </w:rPr>
        <w:t xml:space="preserve"> рассчитанными </w:t>
      </w:r>
      <w:r w:rsidR="00872B80" w:rsidRPr="000460A3">
        <w:rPr>
          <w:rFonts w:ascii="Arial" w:hAnsi="Arial" w:cs="Arial"/>
          <w:sz w:val="16"/>
          <w:szCs w:val="16"/>
        </w:rPr>
        <w:t xml:space="preserve">для </w:t>
      </w:r>
      <w:r w:rsidRPr="000460A3">
        <w:rPr>
          <w:rFonts w:ascii="Arial" w:hAnsi="Arial" w:cs="Arial"/>
          <w:sz w:val="16"/>
          <w:szCs w:val="16"/>
        </w:rPr>
        <w:t>использовани</w:t>
      </w:r>
      <w:r w:rsidR="00872B80" w:rsidRPr="000460A3">
        <w:rPr>
          <w:rFonts w:ascii="Arial" w:hAnsi="Arial" w:cs="Arial"/>
          <w:sz w:val="16"/>
          <w:szCs w:val="16"/>
        </w:rPr>
        <w:t>я</w:t>
      </w:r>
      <w:r w:rsidRPr="000460A3">
        <w:rPr>
          <w:rFonts w:ascii="Arial" w:hAnsi="Arial" w:cs="Arial"/>
          <w:sz w:val="16"/>
          <w:szCs w:val="16"/>
        </w:rPr>
        <w:t xml:space="preserve"> в сетях переменного тока с номинальным напряжением </w:t>
      </w:r>
      <w:r w:rsidR="00872B80" w:rsidRPr="000460A3">
        <w:rPr>
          <w:rFonts w:ascii="Arial" w:hAnsi="Arial" w:cs="Arial"/>
          <w:sz w:val="16"/>
          <w:szCs w:val="16"/>
        </w:rPr>
        <w:t>230</w:t>
      </w:r>
      <w:r w:rsidRPr="000460A3">
        <w:rPr>
          <w:rFonts w:ascii="Arial" w:hAnsi="Arial" w:cs="Arial"/>
          <w:sz w:val="16"/>
          <w:szCs w:val="16"/>
        </w:rPr>
        <w:t>В</w:t>
      </w:r>
      <w:r w:rsidR="00D740F0" w:rsidRPr="000460A3">
        <w:rPr>
          <w:rFonts w:ascii="Arial" w:hAnsi="Arial" w:cs="Arial"/>
          <w:sz w:val="16"/>
          <w:szCs w:val="16"/>
        </w:rPr>
        <w:t xml:space="preserve">, и имеющими мощность, не превышающую </w:t>
      </w:r>
      <w:r w:rsidR="00466486">
        <w:rPr>
          <w:rFonts w:ascii="Arial" w:hAnsi="Arial" w:cs="Arial"/>
          <w:sz w:val="16"/>
          <w:szCs w:val="16"/>
        </w:rPr>
        <w:t>35</w:t>
      </w:r>
      <w:r w:rsidR="00D740F0" w:rsidRPr="000460A3">
        <w:rPr>
          <w:rFonts w:ascii="Arial" w:hAnsi="Arial" w:cs="Arial"/>
          <w:sz w:val="16"/>
          <w:szCs w:val="16"/>
        </w:rPr>
        <w:t>Вт</w:t>
      </w:r>
      <w:r w:rsidRPr="000460A3">
        <w:rPr>
          <w:rFonts w:ascii="Arial" w:hAnsi="Arial" w:cs="Arial"/>
          <w:sz w:val="16"/>
          <w:szCs w:val="16"/>
        </w:rPr>
        <w:t xml:space="preserve"> (</w:t>
      </w:r>
      <w:r w:rsidR="00331107" w:rsidRPr="000460A3">
        <w:rPr>
          <w:rFonts w:ascii="Arial" w:hAnsi="Arial" w:cs="Arial"/>
          <w:sz w:val="16"/>
          <w:szCs w:val="16"/>
        </w:rPr>
        <w:t xml:space="preserve">лампа </w:t>
      </w:r>
      <w:r w:rsidRPr="000460A3">
        <w:rPr>
          <w:rFonts w:ascii="Arial" w:hAnsi="Arial" w:cs="Arial"/>
          <w:sz w:val="16"/>
          <w:szCs w:val="16"/>
        </w:rPr>
        <w:t>не вход</w:t>
      </w:r>
      <w:r w:rsidR="00331107" w:rsidRPr="000460A3">
        <w:rPr>
          <w:rFonts w:ascii="Arial" w:hAnsi="Arial" w:cs="Arial"/>
          <w:sz w:val="16"/>
          <w:szCs w:val="16"/>
        </w:rPr>
        <w:t>и</w:t>
      </w:r>
      <w:r w:rsidRPr="000460A3">
        <w:rPr>
          <w:rFonts w:ascii="Arial" w:hAnsi="Arial" w:cs="Arial"/>
          <w:sz w:val="16"/>
          <w:szCs w:val="16"/>
        </w:rPr>
        <w:t>т в комплект поставки).</w:t>
      </w:r>
    </w:p>
    <w:p w:rsidR="00A834E0" w:rsidRDefault="009A2A8A" w:rsidP="000460A3">
      <w:pPr>
        <w:numPr>
          <w:ilvl w:val="0"/>
          <w:numId w:val="20"/>
        </w:numPr>
        <w:jc w:val="both"/>
        <w:rPr>
          <w:rFonts w:ascii="Arial" w:hAnsi="Arial" w:cs="Arial"/>
          <w:sz w:val="16"/>
          <w:szCs w:val="16"/>
        </w:rPr>
      </w:pPr>
      <w:r w:rsidRPr="009A2A8A">
        <w:rPr>
          <w:rFonts w:ascii="Arial" w:hAnsi="Arial" w:cs="Arial"/>
          <w:sz w:val="16"/>
          <w:szCs w:val="16"/>
        </w:rPr>
        <w:t>Светильники HL36</w:t>
      </w:r>
      <w:r w:rsidR="00C4316A" w:rsidRPr="00C4316A">
        <w:rPr>
          <w:rFonts w:ascii="Arial" w:hAnsi="Arial" w:cs="Arial"/>
          <w:sz w:val="16"/>
          <w:szCs w:val="16"/>
        </w:rPr>
        <w:t>7</w:t>
      </w:r>
      <w:r w:rsidRPr="009A2A8A">
        <w:rPr>
          <w:rFonts w:ascii="Arial" w:hAnsi="Arial" w:cs="Arial"/>
          <w:sz w:val="16"/>
          <w:szCs w:val="16"/>
        </w:rPr>
        <w:t>8 предназначены для использования со светодиодными лампами с цоколем GX53, рассчитанными для использования в сетях переменного тока с номинальным напряжением 230В, и имеющими мощность, не превышающую 12Вт (лампа не входит в комплект поставки).</w:t>
      </w:r>
    </w:p>
    <w:p w:rsidR="00843BA7" w:rsidRPr="00587EED" w:rsidRDefault="00843BA7" w:rsidP="000460A3">
      <w:pPr>
        <w:numPr>
          <w:ilvl w:val="0"/>
          <w:numId w:val="20"/>
        </w:numPr>
        <w:jc w:val="both"/>
        <w:rPr>
          <w:rFonts w:ascii="Arial" w:hAnsi="Arial" w:cs="Arial"/>
          <w:sz w:val="16"/>
          <w:szCs w:val="16"/>
        </w:rPr>
      </w:pPr>
      <w:r w:rsidRPr="00587EED">
        <w:rPr>
          <w:rFonts w:ascii="Arial" w:hAnsi="Arial" w:cs="Arial"/>
          <w:sz w:val="16"/>
          <w:szCs w:val="16"/>
        </w:rPr>
        <w:t>Светильники</w:t>
      </w:r>
      <w:r w:rsidR="00B970D3">
        <w:rPr>
          <w:rFonts w:ascii="Arial" w:hAnsi="Arial" w:cs="Arial"/>
          <w:sz w:val="16"/>
          <w:szCs w:val="16"/>
        </w:rPr>
        <w:t xml:space="preserve"> </w:t>
      </w:r>
      <w:r w:rsidR="00B970D3">
        <w:rPr>
          <w:rFonts w:ascii="Arial" w:hAnsi="Arial" w:cs="Arial"/>
          <w:sz w:val="16"/>
          <w:szCs w:val="16"/>
          <w:lang w:val="en-US"/>
        </w:rPr>
        <w:t>ML</w:t>
      </w:r>
      <w:r w:rsidR="00B970D3" w:rsidRPr="00B970D3">
        <w:rPr>
          <w:rFonts w:ascii="Arial" w:hAnsi="Arial" w:cs="Arial"/>
          <w:sz w:val="16"/>
          <w:szCs w:val="16"/>
        </w:rPr>
        <w:t>17</w:t>
      </w:r>
      <w:r w:rsidR="00C4316A" w:rsidRPr="00C4316A">
        <w:rPr>
          <w:rFonts w:ascii="Arial" w:hAnsi="Arial" w:cs="Arial"/>
          <w:sz w:val="16"/>
          <w:szCs w:val="16"/>
        </w:rPr>
        <w:t>4</w:t>
      </w:r>
      <w:r w:rsidR="00B970D3" w:rsidRPr="00B970D3">
        <w:rPr>
          <w:rFonts w:ascii="Arial" w:hAnsi="Arial" w:cs="Arial"/>
          <w:sz w:val="16"/>
          <w:szCs w:val="16"/>
        </w:rPr>
        <w:t>8</w:t>
      </w:r>
      <w:r w:rsidR="00C4316A" w:rsidRPr="00C4316A">
        <w:rPr>
          <w:rFonts w:ascii="Arial" w:hAnsi="Arial" w:cs="Arial"/>
          <w:sz w:val="16"/>
          <w:szCs w:val="16"/>
        </w:rPr>
        <w:t xml:space="preserve">, </w:t>
      </w:r>
      <w:r w:rsidR="00B970D3">
        <w:rPr>
          <w:rFonts w:ascii="Arial" w:hAnsi="Arial" w:cs="Arial"/>
          <w:sz w:val="16"/>
          <w:szCs w:val="16"/>
          <w:lang w:val="en-US"/>
        </w:rPr>
        <w:t>ML</w:t>
      </w:r>
      <w:r w:rsidR="00B970D3" w:rsidRPr="00B970D3">
        <w:rPr>
          <w:rFonts w:ascii="Arial" w:hAnsi="Arial" w:cs="Arial"/>
          <w:sz w:val="16"/>
          <w:szCs w:val="16"/>
        </w:rPr>
        <w:t>1</w:t>
      </w:r>
      <w:r w:rsidR="00C4316A" w:rsidRPr="00C4316A">
        <w:rPr>
          <w:rFonts w:ascii="Arial" w:hAnsi="Arial" w:cs="Arial"/>
          <w:sz w:val="16"/>
          <w:szCs w:val="16"/>
        </w:rPr>
        <w:t>85</w:t>
      </w:r>
      <w:r w:rsidR="00B970D3" w:rsidRPr="00B970D3">
        <w:rPr>
          <w:rFonts w:ascii="Arial" w:hAnsi="Arial" w:cs="Arial"/>
          <w:sz w:val="16"/>
          <w:szCs w:val="16"/>
        </w:rPr>
        <w:t>8</w:t>
      </w:r>
      <w:r w:rsidR="00C4316A" w:rsidRPr="00C4316A">
        <w:rPr>
          <w:rFonts w:ascii="Arial" w:hAnsi="Arial" w:cs="Arial"/>
          <w:sz w:val="16"/>
          <w:szCs w:val="16"/>
        </w:rPr>
        <w:t xml:space="preserve"> </w:t>
      </w:r>
      <w:r w:rsidR="00C4316A">
        <w:rPr>
          <w:rFonts w:ascii="Arial" w:hAnsi="Arial" w:cs="Arial"/>
          <w:sz w:val="16"/>
          <w:szCs w:val="16"/>
        </w:rPr>
        <w:t xml:space="preserve">и </w:t>
      </w:r>
      <w:r w:rsidR="00C4316A">
        <w:rPr>
          <w:rFonts w:ascii="Arial" w:hAnsi="Arial" w:cs="Arial"/>
          <w:sz w:val="16"/>
          <w:szCs w:val="16"/>
          <w:lang w:val="en-US"/>
        </w:rPr>
        <w:t>HL</w:t>
      </w:r>
      <w:r w:rsidR="00C4316A" w:rsidRPr="00C4316A">
        <w:rPr>
          <w:rFonts w:ascii="Arial" w:hAnsi="Arial" w:cs="Arial"/>
          <w:sz w:val="16"/>
          <w:szCs w:val="16"/>
        </w:rPr>
        <w:t>3678</w:t>
      </w:r>
      <w:r w:rsidR="00587EED" w:rsidRPr="00587EED">
        <w:rPr>
          <w:rFonts w:ascii="Arial" w:hAnsi="Arial" w:cs="Arial"/>
          <w:sz w:val="16"/>
          <w:szCs w:val="16"/>
        </w:rPr>
        <w:t xml:space="preserve"> </w:t>
      </w:r>
      <w:r w:rsidRPr="00587EED">
        <w:rPr>
          <w:rFonts w:ascii="Arial" w:hAnsi="Arial" w:cs="Arial"/>
          <w:sz w:val="16"/>
          <w:szCs w:val="16"/>
        </w:rPr>
        <w:t xml:space="preserve">имеют </w:t>
      </w:r>
      <w:r w:rsidR="00587EED" w:rsidRPr="00587EED">
        <w:rPr>
          <w:rFonts w:ascii="Arial" w:hAnsi="Arial" w:cs="Arial"/>
          <w:sz w:val="16"/>
          <w:szCs w:val="16"/>
        </w:rPr>
        <w:t>регулируемый подвес с максимальной длинной 1,</w:t>
      </w:r>
      <w:r w:rsidR="00446D1D">
        <w:rPr>
          <w:rFonts w:ascii="Arial" w:hAnsi="Arial" w:cs="Arial"/>
          <w:sz w:val="16"/>
          <w:szCs w:val="16"/>
        </w:rPr>
        <w:t>7</w:t>
      </w:r>
      <w:r w:rsidR="00587EED" w:rsidRPr="00587EED">
        <w:rPr>
          <w:rFonts w:ascii="Arial" w:hAnsi="Arial" w:cs="Arial"/>
          <w:sz w:val="16"/>
          <w:szCs w:val="16"/>
        </w:rPr>
        <w:t>м</w:t>
      </w:r>
      <w:r w:rsidRPr="00587EED">
        <w:rPr>
          <w:rFonts w:ascii="Arial" w:hAnsi="Arial" w:cs="Arial"/>
          <w:sz w:val="16"/>
          <w:szCs w:val="16"/>
        </w:rPr>
        <w:t>.</w:t>
      </w:r>
    </w:p>
    <w:p w:rsidR="00025D4E" w:rsidRPr="000460A3" w:rsidRDefault="00025D4E" w:rsidP="000404C0">
      <w:pPr>
        <w:numPr>
          <w:ilvl w:val="0"/>
          <w:numId w:val="20"/>
        </w:numPr>
        <w:jc w:val="both"/>
        <w:rPr>
          <w:rFonts w:ascii="Arial" w:hAnsi="Arial" w:cs="Arial"/>
          <w:sz w:val="16"/>
          <w:szCs w:val="16"/>
        </w:rPr>
      </w:pPr>
      <w:r w:rsidRPr="000460A3">
        <w:rPr>
          <w:rFonts w:ascii="Arial" w:hAnsi="Arial" w:cs="Arial"/>
          <w:sz w:val="16"/>
          <w:szCs w:val="16"/>
        </w:rPr>
        <w:t xml:space="preserve">Светильники предназначены для использования </w:t>
      </w:r>
      <w:r w:rsidR="00D740F0" w:rsidRPr="000460A3">
        <w:rPr>
          <w:rFonts w:ascii="Arial" w:hAnsi="Arial" w:cs="Arial"/>
          <w:sz w:val="16"/>
          <w:szCs w:val="16"/>
        </w:rPr>
        <w:t xml:space="preserve">только </w:t>
      </w:r>
      <w:r w:rsidRPr="000460A3">
        <w:rPr>
          <w:rFonts w:ascii="Arial" w:hAnsi="Arial" w:cs="Arial"/>
          <w:sz w:val="16"/>
          <w:szCs w:val="16"/>
        </w:rPr>
        <w:t xml:space="preserve">внутри </w:t>
      </w:r>
      <w:r w:rsidR="00D740F0" w:rsidRPr="000460A3">
        <w:rPr>
          <w:rFonts w:ascii="Arial" w:hAnsi="Arial" w:cs="Arial"/>
          <w:sz w:val="16"/>
          <w:szCs w:val="16"/>
        </w:rPr>
        <w:t xml:space="preserve">сухих отапливаемых </w:t>
      </w:r>
      <w:r w:rsidRPr="000460A3">
        <w:rPr>
          <w:rFonts w:ascii="Arial" w:hAnsi="Arial" w:cs="Arial"/>
          <w:sz w:val="16"/>
          <w:szCs w:val="16"/>
        </w:rPr>
        <w:t>помещений.</w:t>
      </w:r>
    </w:p>
    <w:p w:rsidR="00373225" w:rsidRPr="000460A3" w:rsidRDefault="00704FB4" w:rsidP="000460A3">
      <w:pPr>
        <w:numPr>
          <w:ilvl w:val="0"/>
          <w:numId w:val="19"/>
        </w:numPr>
        <w:rPr>
          <w:rFonts w:ascii="Arial" w:hAnsi="Arial" w:cs="Arial"/>
          <w:b/>
          <w:sz w:val="16"/>
          <w:szCs w:val="16"/>
        </w:rPr>
      </w:pPr>
      <w:r w:rsidRPr="000460A3">
        <w:rPr>
          <w:rFonts w:ascii="Arial" w:hAnsi="Arial" w:cs="Arial"/>
          <w:b/>
          <w:sz w:val="16"/>
          <w:szCs w:val="16"/>
        </w:rPr>
        <w:t>Техн</w:t>
      </w:r>
      <w:r w:rsidR="00373225" w:rsidRPr="000460A3">
        <w:rPr>
          <w:rFonts w:ascii="Arial" w:hAnsi="Arial" w:cs="Arial"/>
          <w:b/>
          <w:sz w:val="16"/>
          <w:szCs w:val="16"/>
        </w:rPr>
        <w:t>ические характеристики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973"/>
        <w:gridCol w:w="1840"/>
        <w:gridCol w:w="3099"/>
      </w:tblGrid>
      <w:tr w:rsidR="00C4316A" w:rsidRPr="000460A3" w:rsidTr="00C4316A">
        <w:trPr>
          <w:jc w:val="center"/>
        </w:trPr>
        <w:tc>
          <w:tcPr>
            <w:tcW w:w="0" w:type="auto"/>
          </w:tcPr>
          <w:p w:rsidR="00C4316A" w:rsidRPr="00F405D4" w:rsidRDefault="00C4316A" w:rsidP="000460A3">
            <w:pPr>
              <w:rPr>
                <w:rFonts w:ascii="Arial" w:hAnsi="Arial" w:cs="Arial"/>
                <w:sz w:val="16"/>
                <w:szCs w:val="16"/>
                <w:highlight w:val="yellow"/>
              </w:rPr>
            </w:pPr>
            <w:r w:rsidRPr="00587EED">
              <w:rPr>
                <w:rFonts w:ascii="Arial" w:hAnsi="Arial" w:cs="Arial"/>
                <w:sz w:val="16"/>
                <w:szCs w:val="16"/>
              </w:rPr>
              <w:t>Модель</w:t>
            </w:r>
          </w:p>
        </w:tc>
        <w:tc>
          <w:tcPr>
            <w:tcW w:w="1973" w:type="dxa"/>
          </w:tcPr>
          <w:p w:rsidR="00C4316A" w:rsidRPr="00587EED" w:rsidRDefault="00C4316A" w:rsidP="006F07E7">
            <w:pPr>
              <w:jc w:val="center"/>
              <w:rPr>
                <w:rFonts w:ascii="Arial" w:hAnsi="Arial" w:cs="Arial"/>
                <w:sz w:val="16"/>
                <w:szCs w:val="16"/>
              </w:rPr>
            </w:pPr>
            <w:r w:rsidRPr="00587EED">
              <w:rPr>
                <w:rFonts w:ascii="Arial" w:hAnsi="Arial" w:cs="Arial"/>
                <w:sz w:val="16"/>
                <w:szCs w:val="16"/>
                <w:lang w:val="en-US"/>
              </w:rPr>
              <w:t>ML1</w:t>
            </w:r>
            <w:r>
              <w:rPr>
                <w:rFonts w:ascii="Arial" w:hAnsi="Arial" w:cs="Arial"/>
                <w:sz w:val="16"/>
                <w:szCs w:val="16"/>
                <w:lang w:val="en-US"/>
              </w:rPr>
              <w:t>7</w:t>
            </w:r>
            <w:r w:rsidR="00ED7DBE">
              <w:rPr>
                <w:rFonts w:ascii="Arial" w:hAnsi="Arial" w:cs="Arial"/>
                <w:sz w:val="16"/>
                <w:szCs w:val="16"/>
              </w:rPr>
              <w:t>4</w:t>
            </w:r>
            <w:r>
              <w:rPr>
                <w:rFonts w:ascii="Arial" w:hAnsi="Arial" w:cs="Arial"/>
                <w:sz w:val="16"/>
                <w:szCs w:val="16"/>
                <w:lang w:val="en-US"/>
              </w:rPr>
              <w:t>8</w:t>
            </w:r>
          </w:p>
        </w:tc>
        <w:tc>
          <w:tcPr>
            <w:tcW w:w="1840" w:type="dxa"/>
          </w:tcPr>
          <w:p w:rsidR="00C4316A" w:rsidRPr="00587EED" w:rsidRDefault="00C4316A" w:rsidP="006F07E7">
            <w:pPr>
              <w:jc w:val="center"/>
              <w:rPr>
                <w:rFonts w:ascii="Arial" w:hAnsi="Arial" w:cs="Arial"/>
                <w:sz w:val="16"/>
                <w:szCs w:val="16"/>
                <w:lang w:val="en-US"/>
              </w:rPr>
            </w:pPr>
            <w:r w:rsidRPr="00587EED">
              <w:rPr>
                <w:rFonts w:ascii="Arial" w:hAnsi="Arial" w:cs="Arial"/>
                <w:sz w:val="16"/>
                <w:szCs w:val="16"/>
                <w:lang w:val="en-US"/>
              </w:rPr>
              <w:t>ML1</w:t>
            </w:r>
            <w:r w:rsidR="00ED7DBE">
              <w:rPr>
                <w:rFonts w:ascii="Arial" w:hAnsi="Arial" w:cs="Arial"/>
                <w:sz w:val="16"/>
                <w:szCs w:val="16"/>
              </w:rPr>
              <w:t>85</w:t>
            </w:r>
            <w:r>
              <w:rPr>
                <w:rFonts w:ascii="Arial" w:hAnsi="Arial" w:cs="Arial"/>
                <w:sz w:val="16"/>
                <w:szCs w:val="16"/>
                <w:lang w:val="en-US"/>
              </w:rPr>
              <w:t>8</w:t>
            </w:r>
          </w:p>
        </w:tc>
        <w:tc>
          <w:tcPr>
            <w:tcW w:w="3099" w:type="dxa"/>
          </w:tcPr>
          <w:p w:rsidR="00C4316A" w:rsidRPr="00587EED" w:rsidRDefault="00C4316A" w:rsidP="006F07E7">
            <w:pPr>
              <w:jc w:val="center"/>
              <w:rPr>
                <w:rFonts w:ascii="Arial" w:hAnsi="Arial" w:cs="Arial"/>
                <w:sz w:val="16"/>
                <w:szCs w:val="16"/>
                <w:lang w:val="en-US"/>
              </w:rPr>
            </w:pPr>
            <w:r>
              <w:rPr>
                <w:rFonts w:ascii="Arial" w:hAnsi="Arial" w:cs="Arial"/>
                <w:sz w:val="16"/>
                <w:szCs w:val="16"/>
                <w:lang w:val="en-US"/>
              </w:rPr>
              <w:t>HL367</w:t>
            </w:r>
            <w:r w:rsidRPr="00587EED">
              <w:rPr>
                <w:rFonts w:ascii="Arial" w:hAnsi="Arial" w:cs="Arial"/>
                <w:sz w:val="16"/>
                <w:szCs w:val="16"/>
                <w:lang w:val="en-US"/>
              </w:rPr>
              <w:t>8</w:t>
            </w:r>
          </w:p>
        </w:tc>
      </w:tr>
      <w:tr w:rsidR="00BE7F4D" w:rsidRPr="000460A3" w:rsidTr="002F5C40">
        <w:trPr>
          <w:jc w:val="center"/>
        </w:trPr>
        <w:tc>
          <w:tcPr>
            <w:tcW w:w="0" w:type="auto"/>
          </w:tcPr>
          <w:p w:rsidR="00BE7F4D" w:rsidRPr="000460A3" w:rsidRDefault="00BE7F4D" w:rsidP="000460A3">
            <w:pPr>
              <w:rPr>
                <w:rFonts w:ascii="Arial" w:hAnsi="Arial" w:cs="Arial"/>
                <w:sz w:val="16"/>
                <w:szCs w:val="16"/>
              </w:rPr>
            </w:pPr>
            <w:r w:rsidRPr="000460A3">
              <w:rPr>
                <w:rFonts w:ascii="Arial" w:hAnsi="Arial" w:cs="Arial"/>
                <w:sz w:val="16"/>
                <w:szCs w:val="16"/>
              </w:rPr>
              <w:t>Напряжение питания лампы</w:t>
            </w:r>
          </w:p>
        </w:tc>
        <w:tc>
          <w:tcPr>
            <w:tcW w:w="0" w:type="auto"/>
            <w:gridSpan w:val="3"/>
          </w:tcPr>
          <w:p w:rsidR="00BE7F4D" w:rsidRPr="000460A3" w:rsidRDefault="00BE7F4D" w:rsidP="000460A3">
            <w:pPr>
              <w:jc w:val="center"/>
              <w:rPr>
                <w:rFonts w:ascii="Arial" w:hAnsi="Arial" w:cs="Arial"/>
                <w:sz w:val="16"/>
                <w:szCs w:val="16"/>
              </w:rPr>
            </w:pPr>
            <w:r w:rsidRPr="000460A3">
              <w:rPr>
                <w:rFonts w:ascii="Arial" w:hAnsi="Arial" w:cs="Arial"/>
                <w:sz w:val="16"/>
                <w:szCs w:val="16"/>
              </w:rPr>
              <w:t>230В/50Гц</w:t>
            </w:r>
          </w:p>
        </w:tc>
      </w:tr>
      <w:tr w:rsidR="009A2A8A" w:rsidRPr="000460A3" w:rsidTr="00C652D3">
        <w:trPr>
          <w:jc w:val="center"/>
        </w:trPr>
        <w:tc>
          <w:tcPr>
            <w:tcW w:w="0" w:type="auto"/>
          </w:tcPr>
          <w:p w:rsidR="009A2A8A" w:rsidRPr="000460A3" w:rsidRDefault="009A2A8A" w:rsidP="000460A3">
            <w:pPr>
              <w:rPr>
                <w:rFonts w:ascii="Arial" w:hAnsi="Arial" w:cs="Arial"/>
                <w:sz w:val="16"/>
                <w:szCs w:val="16"/>
              </w:rPr>
            </w:pPr>
            <w:r w:rsidRPr="000460A3">
              <w:rPr>
                <w:rFonts w:ascii="Arial" w:hAnsi="Arial" w:cs="Arial"/>
                <w:sz w:val="16"/>
                <w:szCs w:val="16"/>
              </w:rPr>
              <w:t>Тип лампы</w:t>
            </w:r>
          </w:p>
        </w:tc>
        <w:tc>
          <w:tcPr>
            <w:tcW w:w="0" w:type="auto"/>
            <w:gridSpan w:val="2"/>
          </w:tcPr>
          <w:p w:rsidR="009A2A8A" w:rsidRPr="000460A3" w:rsidRDefault="009A2A8A" w:rsidP="000460A3">
            <w:pPr>
              <w:jc w:val="center"/>
              <w:rPr>
                <w:rFonts w:ascii="Arial" w:hAnsi="Arial" w:cs="Arial"/>
                <w:sz w:val="16"/>
                <w:szCs w:val="16"/>
              </w:rPr>
            </w:pPr>
            <w:r w:rsidRPr="000460A3">
              <w:rPr>
                <w:rFonts w:ascii="Arial" w:hAnsi="Arial" w:cs="Arial"/>
                <w:sz w:val="16"/>
                <w:szCs w:val="16"/>
              </w:rPr>
              <w:t>Светодиодная, энергосберегающая, галогенная</w:t>
            </w:r>
          </w:p>
        </w:tc>
        <w:tc>
          <w:tcPr>
            <w:tcW w:w="0" w:type="auto"/>
          </w:tcPr>
          <w:p w:rsidR="009A2A8A" w:rsidRPr="009A2A8A" w:rsidRDefault="009A2A8A" w:rsidP="000460A3">
            <w:pPr>
              <w:jc w:val="center"/>
              <w:rPr>
                <w:rFonts w:ascii="Arial" w:hAnsi="Arial" w:cs="Arial"/>
                <w:sz w:val="16"/>
                <w:szCs w:val="16"/>
              </w:rPr>
            </w:pPr>
            <w:r>
              <w:rPr>
                <w:rFonts w:ascii="Arial" w:hAnsi="Arial" w:cs="Arial"/>
                <w:sz w:val="16"/>
                <w:szCs w:val="16"/>
              </w:rPr>
              <w:t>Светодиодная</w:t>
            </w:r>
          </w:p>
        </w:tc>
      </w:tr>
      <w:tr w:rsidR="009A2A8A" w:rsidRPr="000460A3" w:rsidTr="00FC3E80">
        <w:trPr>
          <w:jc w:val="center"/>
        </w:trPr>
        <w:tc>
          <w:tcPr>
            <w:tcW w:w="0" w:type="auto"/>
          </w:tcPr>
          <w:p w:rsidR="009A2A8A" w:rsidRPr="000460A3" w:rsidRDefault="009A2A8A" w:rsidP="000460A3">
            <w:pPr>
              <w:rPr>
                <w:rFonts w:ascii="Arial" w:hAnsi="Arial" w:cs="Arial"/>
                <w:sz w:val="16"/>
                <w:szCs w:val="16"/>
              </w:rPr>
            </w:pPr>
            <w:r>
              <w:rPr>
                <w:rFonts w:ascii="Arial" w:hAnsi="Arial" w:cs="Arial"/>
                <w:sz w:val="16"/>
                <w:szCs w:val="16"/>
              </w:rPr>
              <w:t>П</w:t>
            </w:r>
            <w:r w:rsidRPr="000460A3">
              <w:rPr>
                <w:rFonts w:ascii="Arial" w:hAnsi="Arial" w:cs="Arial"/>
                <w:sz w:val="16"/>
                <w:szCs w:val="16"/>
              </w:rPr>
              <w:t>атрон</w:t>
            </w:r>
          </w:p>
        </w:tc>
        <w:tc>
          <w:tcPr>
            <w:tcW w:w="0" w:type="auto"/>
            <w:gridSpan w:val="2"/>
          </w:tcPr>
          <w:p w:rsidR="009A2A8A" w:rsidRPr="000460A3" w:rsidRDefault="009A2A8A" w:rsidP="000460A3">
            <w:pPr>
              <w:jc w:val="center"/>
              <w:rPr>
                <w:rFonts w:ascii="Arial" w:hAnsi="Arial" w:cs="Arial"/>
                <w:sz w:val="16"/>
                <w:szCs w:val="16"/>
                <w:lang w:val="en-US"/>
              </w:rPr>
            </w:pPr>
            <w:r w:rsidRPr="000460A3">
              <w:rPr>
                <w:rFonts w:ascii="Arial" w:hAnsi="Arial" w:cs="Arial"/>
                <w:sz w:val="16"/>
                <w:szCs w:val="16"/>
                <w:lang w:val="en-US"/>
              </w:rPr>
              <w:t>GU10</w:t>
            </w:r>
          </w:p>
        </w:tc>
        <w:tc>
          <w:tcPr>
            <w:tcW w:w="0" w:type="auto"/>
          </w:tcPr>
          <w:p w:rsidR="009A2A8A" w:rsidRPr="009A2A8A" w:rsidRDefault="009A2A8A" w:rsidP="000460A3">
            <w:pPr>
              <w:jc w:val="center"/>
              <w:rPr>
                <w:rFonts w:ascii="Arial" w:hAnsi="Arial" w:cs="Arial"/>
                <w:sz w:val="16"/>
                <w:szCs w:val="16"/>
                <w:lang w:val="en-US"/>
              </w:rPr>
            </w:pPr>
            <w:r>
              <w:rPr>
                <w:rFonts w:ascii="Arial" w:hAnsi="Arial" w:cs="Arial"/>
                <w:sz w:val="16"/>
                <w:szCs w:val="16"/>
                <w:lang w:val="en-US"/>
              </w:rPr>
              <w:t>GX53</w:t>
            </w:r>
          </w:p>
        </w:tc>
      </w:tr>
      <w:tr w:rsidR="005334FA" w:rsidRPr="000460A3" w:rsidTr="00C4316A">
        <w:trPr>
          <w:jc w:val="center"/>
        </w:trPr>
        <w:tc>
          <w:tcPr>
            <w:tcW w:w="0" w:type="auto"/>
          </w:tcPr>
          <w:p w:rsidR="005334FA" w:rsidRPr="000460A3" w:rsidRDefault="005334FA" w:rsidP="000460A3">
            <w:pPr>
              <w:rPr>
                <w:rFonts w:ascii="Arial" w:hAnsi="Arial" w:cs="Arial"/>
                <w:sz w:val="16"/>
                <w:szCs w:val="16"/>
              </w:rPr>
            </w:pPr>
            <w:r w:rsidRPr="000460A3">
              <w:rPr>
                <w:rFonts w:ascii="Arial" w:hAnsi="Arial" w:cs="Arial"/>
                <w:sz w:val="16"/>
                <w:szCs w:val="16"/>
              </w:rPr>
              <w:t>Максимальная мощность лампы</w:t>
            </w:r>
          </w:p>
        </w:tc>
        <w:tc>
          <w:tcPr>
            <w:tcW w:w="3813" w:type="dxa"/>
            <w:gridSpan w:val="2"/>
          </w:tcPr>
          <w:p w:rsidR="005334FA" w:rsidRPr="000460A3" w:rsidRDefault="005334FA" w:rsidP="000460A3">
            <w:pPr>
              <w:jc w:val="center"/>
              <w:rPr>
                <w:rFonts w:ascii="Arial" w:hAnsi="Arial" w:cs="Arial"/>
                <w:sz w:val="16"/>
                <w:szCs w:val="16"/>
                <w:lang w:val="en-US"/>
              </w:rPr>
            </w:pPr>
            <w:r>
              <w:rPr>
                <w:rFonts w:ascii="Arial" w:hAnsi="Arial" w:cs="Arial"/>
                <w:sz w:val="16"/>
                <w:szCs w:val="16"/>
              </w:rPr>
              <w:t>35</w:t>
            </w:r>
            <w:r w:rsidRPr="000460A3">
              <w:rPr>
                <w:rFonts w:ascii="Arial" w:hAnsi="Arial" w:cs="Arial"/>
                <w:sz w:val="16"/>
                <w:szCs w:val="16"/>
              </w:rPr>
              <w:t>Вт</w:t>
            </w:r>
          </w:p>
        </w:tc>
        <w:tc>
          <w:tcPr>
            <w:tcW w:w="3099" w:type="dxa"/>
          </w:tcPr>
          <w:p w:rsidR="005334FA" w:rsidRPr="005334FA" w:rsidRDefault="005334FA" w:rsidP="000460A3">
            <w:pPr>
              <w:jc w:val="center"/>
              <w:rPr>
                <w:rFonts w:ascii="Arial" w:hAnsi="Arial" w:cs="Arial"/>
                <w:sz w:val="16"/>
                <w:szCs w:val="16"/>
              </w:rPr>
            </w:pPr>
            <w:r>
              <w:rPr>
                <w:rFonts w:ascii="Arial" w:hAnsi="Arial" w:cs="Arial"/>
                <w:sz w:val="16"/>
                <w:szCs w:val="16"/>
              </w:rPr>
              <w:t>1</w:t>
            </w:r>
            <w:r w:rsidR="00843801">
              <w:rPr>
                <w:rFonts w:ascii="Arial" w:hAnsi="Arial" w:cs="Arial"/>
                <w:sz w:val="16"/>
                <w:szCs w:val="16"/>
              </w:rPr>
              <w:t>2</w:t>
            </w:r>
            <w:r>
              <w:rPr>
                <w:rFonts w:ascii="Arial" w:hAnsi="Arial" w:cs="Arial"/>
                <w:sz w:val="16"/>
                <w:szCs w:val="16"/>
              </w:rPr>
              <w:t>Вт</w:t>
            </w:r>
          </w:p>
        </w:tc>
      </w:tr>
      <w:tr w:rsidR="00C4316A" w:rsidRPr="000460A3" w:rsidTr="008D5E34">
        <w:trPr>
          <w:jc w:val="center"/>
        </w:trPr>
        <w:tc>
          <w:tcPr>
            <w:tcW w:w="0" w:type="auto"/>
          </w:tcPr>
          <w:p w:rsidR="00C4316A" w:rsidRPr="00587EED" w:rsidRDefault="00C4316A" w:rsidP="000460A3">
            <w:pPr>
              <w:rPr>
                <w:rFonts w:ascii="Arial" w:hAnsi="Arial" w:cs="Arial"/>
                <w:sz w:val="16"/>
                <w:szCs w:val="16"/>
                <w:highlight w:val="yellow"/>
              </w:rPr>
            </w:pPr>
            <w:r w:rsidRPr="00587EED">
              <w:rPr>
                <w:rFonts w:ascii="Arial" w:hAnsi="Arial" w:cs="Arial"/>
                <w:sz w:val="16"/>
                <w:szCs w:val="16"/>
              </w:rPr>
              <w:t>Максимальная длина подвеса</w:t>
            </w:r>
          </w:p>
        </w:tc>
        <w:tc>
          <w:tcPr>
            <w:tcW w:w="6912" w:type="dxa"/>
            <w:gridSpan w:val="3"/>
          </w:tcPr>
          <w:p w:rsidR="00C4316A" w:rsidRPr="00F405D4" w:rsidRDefault="00C4316A" w:rsidP="000460A3">
            <w:pPr>
              <w:jc w:val="center"/>
              <w:rPr>
                <w:rFonts w:ascii="Arial" w:hAnsi="Arial" w:cs="Arial"/>
                <w:sz w:val="16"/>
                <w:szCs w:val="16"/>
                <w:highlight w:val="yellow"/>
              </w:rPr>
            </w:pPr>
            <w:r w:rsidRPr="00587EED">
              <w:rPr>
                <w:rFonts w:ascii="Arial" w:hAnsi="Arial" w:cs="Arial"/>
                <w:sz w:val="16"/>
                <w:szCs w:val="16"/>
              </w:rPr>
              <w:t>1,</w:t>
            </w:r>
            <w:r>
              <w:rPr>
                <w:rFonts w:ascii="Arial" w:hAnsi="Arial" w:cs="Arial"/>
                <w:sz w:val="16"/>
                <w:szCs w:val="16"/>
              </w:rPr>
              <w:t>7</w:t>
            </w:r>
            <w:r w:rsidRPr="00587EED">
              <w:rPr>
                <w:rFonts w:ascii="Arial" w:hAnsi="Arial" w:cs="Arial"/>
                <w:sz w:val="16"/>
                <w:szCs w:val="16"/>
              </w:rPr>
              <w:t>м</w:t>
            </w:r>
          </w:p>
        </w:tc>
      </w:tr>
      <w:tr w:rsidR="00BE7F4D" w:rsidRPr="000460A3" w:rsidTr="00D92D98">
        <w:trPr>
          <w:jc w:val="center"/>
        </w:trPr>
        <w:tc>
          <w:tcPr>
            <w:tcW w:w="0" w:type="auto"/>
          </w:tcPr>
          <w:p w:rsidR="00BE7F4D" w:rsidRPr="000460A3" w:rsidRDefault="00BE7F4D" w:rsidP="000460A3">
            <w:pPr>
              <w:rPr>
                <w:rFonts w:ascii="Arial" w:hAnsi="Arial" w:cs="Arial"/>
                <w:sz w:val="16"/>
                <w:szCs w:val="16"/>
              </w:rPr>
            </w:pPr>
            <w:r w:rsidRPr="000460A3">
              <w:rPr>
                <w:rFonts w:ascii="Arial" w:hAnsi="Arial" w:cs="Arial"/>
                <w:sz w:val="16"/>
                <w:szCs w:val="16"/>
              </w:rPr>
              <w:t>Температура окружающей среды</w:t>
            </w:r>
          </w:p>
        </w:tc>
        <w:tc>
          <w:tcPr>
            <w:tcW w:w="0" w:type="auto"/>
            <w:gridSpan w:val="3"/>
          </w:tcPr>
          <w:p w:rsidR="00BE7F4D" w:rsidRPr="000460A3" w:rsidRDefault="000460A3" w:rsidP="000460A3">
            <w:pPr>
              <w:jc w:val="center"/>
              <w:rPr>
                <w:rFonts w:ascii="Arial" w:hAnsi="Arial" w:cs="Arial"/>
                <w:sz w:val="16"/>
                <w:szCs w:val="16"/>
              </w:rPr>
            </w:pPr>
            <w:r>
              <w:rPr>
                <w:rFonts w:ascii="Arial" w:hAnsi="Arial" w:cs="Arial"/>
                <w:sz w:val="16"/>
                <w:szCs w:val="16"/>
              </w:rPr>
              <w:t>0</w:t>
            </w:r>
            <w:r w:rsidR="00BE7F4D" w:rsidRPr="000460A3">
              <w:rPr>
                <w:rFonts w:ascii="Arial" w:hAnsi="Arial" w:cs="Arial"/>
                <w:sz w:val="16"/>
                <w:szCs w:val="16"/>
              </w:rPr>
              <w:t>°</w:t>
            </w:r>
            <w:r w:rsidRPr="000460A3">
              <w:rPr>
                <w:rFonts w:ascii="Arial" w:hAnsi="Arial" w:cs="Arial"/>
                <w:sz w:val="16"/>
                <w:szCs w:val="16"/>
              </w:rPr>
              <w:t>С...</w:t>
            </w:r>
            <w:r w:rsidR="00BE7F4D" w:rsidRPr="000460A3">
              <w:rPr>
                <w:rFonts w:ascii="Arial" w:hAnsi="Arial" w:cs="Arial"/>
                <w:sz w:val="16"/>
                <w:szCs w:val="16"/>
              </w:rPr>
              <w:t xml:space="preserve"> +40°С</w:t>
            </w:r>
          </w:p>
        </w:tc>
      </w:tr>
      <w:tr w:rsidR="00BE7F4D" w:rsidRPr="000460A3" w:rsidTr="0061097B">
        <w:trPr>
          <w:jc w:val="center"/>
        </w:trPr>
        <w:tc>
          <w:tcPr>
            <w:tcW w:w="0" w:type="auto"/>
          </w:tcPr>
          <w:p w:rsidR="00BE7F4D" w:rsidRPr="000460A3" w:rsidRDefault="00BE7F4D" w:rsidP="000460A3">
            <w:pPr>
              <w:rPr>
                <w:rFonts w:ascii="Arial" w:hAnsi="Arial" w:cs="Arial"/>
                <w:sz w:val="16"/>
                <w:szCs w:val="16"/>
              </w:rPr>
            </w:pPr>
            <w:r w:rsidRPr="000460A3">
              <w:rPr>
                <w:rFonts w:ascii="Arial" w:hAnsi="Arial" w:cs="Arial"/>
                <w:sz w:val="16"/>
                <w:szCs w:val="16"/>
              </w:rPr>
              <w:t>относительная влажность</w:t>
            </w:r>
          </w:p>
        </w:tc>
        <w:tc>
          <w:tcPr>
            <w:tcW w:w="0" w:type="auto"/>
            <w:gridSpan w:val="3"/>
          </w:tcPr>
          <w:p w:rsidR="00BE7F4D" w:rsidRPr="000460A3" w:rsidRDefault="00BE7F4D" w:rsidP="000460A3">
            <w:pPr>
              <w:jc w:val="center"/>
              <w:rPr>
                <w:rFonts w:ascii="Arial" w:hAnsi="Arial" w:cs="Arial"/>
                <w:sz w:val="16"/>
                <w:szCs w:val="16"/>
              </w:rPr>
            </w:pPr>
            <w:r w:rsidRPr="000460A3">
              <w:rPr>
                <w:rFonts w:ascii="Arial" w:hAnsi="Arial" w:cs="Arial"/>
                <w:sz w:val="16"/>
                <w:szCs w:val="16"/>
              </w:rPr>
              <w:t>не более 75%</w:t>
            </w:r>
          </w:p>
        </w:tc>
      </w:tr>
      <w:tr w:rsidR="00BE7F4D" w:rsidRPr="000460A3" w:rsidTr="00F54DF1">
        <w:trPr>
          <w:jc w:val="center"/>
        </w:trPr>
        <w:tc>
          <w:tcPr>
            <w:tcW w:w="0" w:type="auto"/>
          </w:tcPr>
          <w:p w:rsidR="00BE7F4D" w:rsidRPr="000460A3" w:rsidRDefault="00BE7F4D" w:rsidP="000460A3">
            <w:pPr>
              <w:rPr>
                <w:rFonts w:ascii="Arial" w:hAnsi="Arial" w:cs="Arial"/>
                <w:sz w:val="16"/>
                <w:szCs w:val="16"/>
              </w:rPr>
            </w:pPr>
            <w:r w:rsidRPr="000460A3">
              <w:rPr>
                <w:rFonts w:ascii="Arial" w:hAnsi="Arial" w:cs="Arial"/>
                <w:sz w:val="16"/>
                <w:szCs w:val="16"/>
              </w:rPr>
              <w:t>Класс защиты от поражения электрическим током</w:t>
            </w:r>
          </w:p>
        </w:tc>
        <w:tc>
          <w:tcPr>
            <w:tcW w:w="0" w:type="auto"/>
            <w:gridSpan w:val="3"/>
          </w:tcPr>
          <w:p w:rsidR="00BE7F4D" w:rsidRPr="000460A3" w:rsidRDefault="00BE7F4D" w:rsidP="000460A3">
            <w:pPr>
              <w:jc w:val="center"/>
              <w:rPr>
                <w:rFonts w:ascii="Arial" w:hAnsi="Arial" w:cs="Arial"/>
                <w:sz w:val="16"/>
                <w:szCs w:val="16"/>
                <w:lang w:val="en-US"/>
              </w:rPr>
            </w:pPr>
            <w:r w:rsidRPr="000460A3">
              <w:rPr>
                <w:rFonts w:ascii="Arial" w:hAnsi="Arial" w:cs="Arial"/>
                <w:sz w:val="16"/>
                <w:szCs w:val="16"/>
                <w:lang w:val="en-US"/>
              </w:rPr>
              <w:t>I</w:t>
            </w:r>
          </w:p>
        </w:tc>
      </w:tr>
      <w:tr w:rsidR="00BE7F4D" w:rsidRPr="000460A3" w:rsidTr="0015069B">
        <w:trPr>
          <w:jc w:val="center"/>
        </w:trPr>
        <w:tc>
          <w:tcPr>
            <w:tcW w:w="0" w:type="auto"/>
          </w:tcPr>
          <w:p w:rsidR="00BE7F4D" w:rsidRPr="000460A3" w:rsidRDefault="00BE7F4D" w:rsidP="000460A3">
            <w:pPr>
              <w:rPr>
                <w:rFonts w:ascii="Arial" w:hAnsi="Arial" w:cs="Arial"/>
                <w:sz w:val="16"/>
                <w:szCs w:val="16"/>
              </w:rPr>
            </w:pPr>
            <w:r w:rsidRPr="000460A3">
              <w:rPr>
                <w:rFonts w:ascii="Arial" w:hAnsi="Arial" w:cs="Arial"/>
                <w:sz w:val="16"/>
                <w:szCs w:val="16"/>
              </w:rPr>
              <w:t>Материал корпуса</w:t>
            </w:r>
          </w:p>
        </w:tc>
        <w:tc>
          <w:tcPr>
            <w:tcW w:w="0" w:type="auto"/>
            <w:gridSpan w:val="3"/>
          </w:tcPr>
          <w:p w:rsidR="00BE7F4D" w:rsidRPr="000460A3" w:rsidRDefault="00BE214C" w:rsidP="000460A3">
            <w:pPr>
              <w:jc w:val="center"/>
              <w:rPr>
                <w:rFonts w:ascii="Arial" w:hAnsi="Arial" w:cs="Arial"/>
                <w:sz w:val="16"/>
                <w:szCs w:val="16"/>
              </w:rPr>
            </w:pPr>
            <w:r>
              <w:rPr>
                <w:rFonts w:ascii="Arial" w:hAnsi="Arial" w:cs="Arial"/>
                <w:sz w:val="16"/>
                <w:szCs w:val="16"/>
              </w:rPr>
              <w:t>Металл</w:t>
            </w:r>
            <w:r w:rsidR="00BE7F4D" w:rsidRPr="000460A3">
              <w:rPr>
                <w:rFonts w:ascii="Arial" w:hAnsi="Arial" w:cs="Arial"/>
                <w:sz w:val="16"/>
                <w:szCs w:val="16"/>
              </w:rPr>
              <w:t>, покрытый порошковой краской</w:t>
            </w:r>
          </w:p>
        </w:tc>
      </w:tr>
      <w:tr w:rsidR="00BE7F4D" w:rsidRPr="000460A3" w:rsidTr="00077E43">
        <w:trPr>
          <w:jc w:val="center"/>
        </w:trPr>
        <w:tc>
          <w:tcPr>
            <w:tcW w:w="0" w:type="auto"/>
          </w:tcPr>
          <w:p w:rsidR="00BE7F4D" w:rsidRPr="000460A3" w:rsidRDefault="00BE7F4D" w:rsidP="000460A3">
            <w:pPr>
              <w:rPr>
                <w:rFonts w:ascii="Arial" w:hAnsi="Arial" w:cs="Arial"/>
                <w:sz w:val="16"/>
                <w:szCs w:val="16"/>
              </w:rPr>
            </w:pPr>
            <w:r w:rsidRPr="000460A3">
              <w:rPr>
                <w:rFonts w:ascii="Arial" w:hAnsi="Arial" w:cs="Arial"/>
                <w:sz w:val="16"/>
                <w:szCs w:val="16"/>
              </w:rPr>
              <w:t>Степень защиты от пыли и влаги</w:t>
            </w:r>
          </w:p>
        </w:tc>
        <w:tc>
          <w:tcPr>
            <w:tcW w:w="0" w:type="auto"/>
            <w:gridSpan w:val="3"/>
          </w:tcPr>
          <w:p w:rsidR="00BE7F4D" w:rsidRPr="000460A3" w:rsidRDefault="00BE7F4D" w:rsidP="000460A3">
            <w:pPr>
              <w:jc w:val="center"/>
              <w:rPr>
                <w:rFonts w:ascii="Arial" w:hAnsi="Arial" w:cs="Arial"/>
                <w:sz w:val="16"/>
                <w:szCs w:val="16"/>
                <w:lang w:val="en-US"/>
              </w:rPr>
            </w:pPr>
            <w:r w:rsidRPr="000460A3">
              <w:rPr>
                <w:rFonts w:ascii="Arial" w:hAnsi="Arial" w:cs="Arial"/>
                <w:sz w:val="16"/>
                <w:szCs w:val="16"/>
                <w:lang w:val="en-US"/>
              </w:rPr>
              <w:t>IP</w:t>
            </w:r>
            <w:r w:rsidRPr="000460A3">
              <w:rPr>
                <w:rFonts w:ascii="Arial" w:hAnsi="Arial" w:cs="Arial"/>
                <w:sz w:val="16"/>
                <w:szCs w:val="16"/>
              </w:rPr>
              <w:t>20</w:t>
            </w:r>
          </w:p>
        </w:tc>
      </w:tr>
      <w:tr w:rsidR="00BE7F4D" w:rsidRPr="00843BA7" w:rsidTr="00F53A0E">
        <w:trPr>
          <w:jc w:val="center"/>
        </w:trPr>
        <w:tc>
          <w:tcPr>
            <w:tcW w:w="0" w:type="auto"/>
          </w:tcPr>
          <w:p w:rsidR="00BE7F4D" w:rsidRPr="000460A3" w:rsidRDefault="00BE7F4D" w:rsidP="000460A3">
            <w:pPr>
              <w:rPr>
                <w:rFonts w:ascii="Arial" w:hAnsi="Arial" w:cs="Arial"/>
                <w:sz w:val="16"/>
                <w:szCs w:val="16"/>
              </w:rPr>
            </w:pPr>
            <w:r w:rsidRPr="000460A3">
              <w:rPr>
                <w:rFonts w:ascii="Arial" w:hAnsi="Arial" w:cs="Arial"/>
                <w:sz w:val="16"/>
                <w:szCs w:val="16"/>
              </w:rPr>
              <w:t>Климатическое исполнение</w:t>
            </w:r>
          </w:p>
        </w:tc>
        <w:tc>
          <w:tcPr>
            <w:tcW w:w="0" w:type="auto"/>
            <w:gridSpan w:val="3"/>
          </w:tcPr>
          <w:p w:rsidR="00BE7F4D" w:rsidRPr="000F6F16" w:rsidRDefault="00BE7F4D" w:rsidP="000460A3">
            <w:pPr>
              <w:jc w:val="center"/>
              <w:rPr>
                <w:rFonts w:ascii="Arial" w:hAnsi="Arial" w:cs="Arial"/>
                <w:sz w:val="16"/>
                <w:szCs w:val="16"/>
                <w:lang w:val="en-US"/>
              </w:rPr>
            </w:pPr>
            <w:r w:rsidRPr="000460A3">
              <w:rPr>
                <w:rFonts w:ascii="Arial" w:hAnsi="Arial" w:cs="Arial"/>
                <w:sz w:val="16"/>
                <w:szCs w:val="16"/>
              </w:rPr>
              <w:t>УХЛ4</w:t>
            </w:r>
          </w:p>
        </w:tc>
      </w:tr>
      <w:tr w:rsidR="00BE7F4D" w:rsidRPr="000460A3" w:rsidTr="00DF72F9">
        <w:trPr>
          <w:jc w:val="center"/>
        </w:trPr>
        <w:tc>
          <w:tcPr>
            <w:tcW w:w="0" w:type="auto"/>
          </w:tcPr>
          <w:p w:rsidR="00BE7F4D" w:rsidRPr="000460A3" w:rsidRDefault="00BE7F4D" w:rsidP="000460A3">
            <w:pPr>
              <w:rPr>
                <w:rFonts w:ascii="Arial" w:hAnsi="Arial" w:cs="Arial"/>
                <w:sz w:val="16"/>
                <w:szCs w:val="16"/>
              </w:rPr>
            </w:pPr>
            <w:r w:rsidRPr="000460A3">
              <w:rPr>
                <w:rFonts w:ascii="Arial" w:hAnsi="Arial" w:cs="Arial"/>
                <w:sz w:val="16"/>
                <w:szCs w:val="16"/>
              </w:rPr>
              <w:t>Цвет корпуса</w:t>
            </w:r>
          </w:p>
        </w:tc>
        <w:tc>
          <w:tcPr>
            <w:tcW w:w="0" w:type="auto"/>
            <w:gridSpan w:val="3"/>
          </w:tcPr>
          <w:p w:rsidR="00BE7F4D" w:rsidRPr="000460A3" w:rsidRDefault="00BE7F4D" w:rsidP="000460A3">
            <w:pPr>
              <w:jc w:val="center"/>
              <w:rPr>
                <w:rFonts w:ascii="Arial" w:hAnsi="Arial" w:cs="Arial"/>
                <w:sz w:val="16"/>
                <w:szCs w:val="16"/>
              </w:rPr>
            </w:pPr>
            <w:r w:rsidRPr="000460A3">
              <w:rPr>
                <w:rFonts w:ascii="Arial" w:hAnsi="Arial" w:cs="Arial"/>
                <w:sz w:val="16"/>
                <w:szCs w:val="16"/>
              </w:rPr>
              <w:t>См. на упаковке</w:t>
            </w:r>
          </w:p>
        </w:tc>
      </w:tr>
      <w:tr w:rsidR="00385185" w:rsidRPr="000460A3" w:rsidTr="003503CC">
        <w:trPr>
          <w:jc w:val="center"/>
        </w:trPr>
        <w:tc>
          <w:tcPr>
            <w:tcW w:w="0" w:type="auto"/>
          </w:tcPr>
          <w:p w:rsidR="00385185" w:rsidRPr="000460A3" w:rsidRDefault="00385185" w:rsidP="000460A3">
            <w:pPr>
              <w:rPr>
                <w:rFonts w:ascii="Arial" w:hAnsi="Arial" w:cs="Arial"/>
                <w:sz w:val="16"/>
                <w:szCs w:val="16"/>
              </w:rPr>
            </w:pPr>
            <w:r w:rsidRPr="000460A3">
              <w:rPr>
                <w:rFonts w:ascii="Arial" w:hAnsi="Arial" w:cs="Arial"/>
                <w:sz w:val="16"/>
                <w:szCs w:val="16"/>
              </w:rPr>
              <w:t>Установочный размер</w:t>
            </w:r>
          </w:p>
        </w:tc>
        <w:tc>
          <w:tcPr>
            <w:tcW w:w="0" w:type="auto"/>
            <w:gridSpan w:val="3"/>
          </w:tcPr>
          <w:p w:rsidR="00385185" w:rsidRPr="000460A3" w:rsidRDefault="00385185" w:rsidP="000460A3">
            <w:pPr>
              <w:jc w:val="center"/>
              <w:rPr>
                <w:rFonts w:ascii="Arial" w:hAnsi="Arial" w:cs="Arial"/>
                <w:sz w:val="16"/>
                <w:szCs w:val="16"/>
              </w:rPr>
            </w:pPr>
            <w:r w:rsidRPr="000460A3">
              <w:rPr>
                <w:rFonts w:ascii="Arial" w:hAnsi="Arial" w:cs="Arial"/>
                <w:sz w:val="16"/>
                <w:szCs w:val="16"/>
              </w:rPr>
              <w:t>См. на схеме</w:t>
            </w:r>
          </w:p>
        </w:tc>
      </w:tr>
      <w:tr w:rsidR="006F07E7" w:rsidRPr="000460A3" w:rsidTr="00820BF9">
        <w:trPr>
          <w:jc w:val="center"/>
        </w:trPr>
        <w:tc>
          <w:tcPr>
            <w:tcW w:w="0" w:type="auto"/>
          </w:tcPr>
          <w:p w:rsidR="006F07E7" w:rsidRPr="000460A3" w:rsidRDefault="006F07E7" w:rsidP="000460A3">
            <w:pPr>
              <w:rPr>
                <w:rFonts w:ascii="Arial" w:hAnsi="Arial" w:cs="Arial"/>
                <w:sz w:val="16"/>
                <w:szCs w:val="16"/>
              </w:rPr>
            </w:pPr>
            <w:r w:rsidRPr="000460A3">
              <w:rPr>
                <w:rFonts w:ascii="Arial" w:hAnsi="Arial" w:cs="Arial"/>
                <w:sz w:val="16"/>
                <w:szCs w:val="16"/>
              </w:rPr>
              <w:t>Габаритный размер (</w:t>
            </w:r>
            <w:proofErr w:type="spellStart"/>
            <w:r w:rsidRPr="000460A3">
              <w:rPr>
                <w:rFonts w:ascii="Arial" w:hAnsi="Arial" w:cs="Arial"/>
                <w:sz w:val="16"/>
                <w:szCs w:val="16"/>
              </w:rPr>
              <w:t>диаметр×высота</w:t>
            </w:r>
            <w:proofErr w:type="spellEnd"/>
            <w:r w:rsidRPr="000460A3">
              <w:rPr>
                <w:rFonts w:ascii="Arial" w:hAnsi="Arial" w:cs="Arial"/>
                <w:sz w:val="16"/>
                <w:szCs w:val="16"/>
              </w:rPr>
              <w:t>)</w:t>
            </w:r>
          </w:p>
        </w:tc>
        <w:tc>
          <w:tcPr>
            <w:tcW w:w="0" w:type="auto"/>
            <w:gridSpan w:val="3"/>
          </w:tcPr>
          <w:p w:rsidR="006F07E7" w:rsidRPr="00720000" w:rsidRDefault="00E45C59" w:rsidP="000460A3">
            <w:pPr>
              <w:jc w:val="center"/>
              <w:rPr>
                <w:rFonts w:ascii="Arial" w:hAnsi="Arial" w:cs="Arial"/>
                <w:sz w:val="16"/>
                <w:szCs w:val="16"/>
                <w:lang w:val="en-US"/>
              </w:rPr>
            </w:pPr>
            <w:r>
              <w:rPr>
                <w:rFonts w:ascii="Arial" w:hAnsi="Arial" w:cs="Arial"/>
                <w:sz w:val="16"/>
                <w:szCs w:val="16"/>
              </w:rPr>
              <w:t>См. на упаковке</w:t>
            </w:r>
          </w:p>
        </w:tc>
      </w:tr>
    </w:tbl>
    <w:p w:rsidR="00D740F0" w:rsidRDefault="00D740F0" w:rsidP="000460A3">
      <w:pPr>
        <w:ind w:left="360"/>
        <w:jc w:val="center"/>
        <w:rPr>
          <w:rFonts w:ascii="Arial" w:hAnsi="Arial" w:cs="Arial"/>
          <w:b/>
          <w:sz w:val="16"/>
          <w:szCs w:val="16"/>
        </w:rPr>
      </w:pPr>
    </w:p>
    <w:p w:rsidR="00704FB4" w:rsidRPr="000460A3" w:rsidRDefault="008162AC" w:rsidP="000460A3">
      <w:pPr>
        <w:numPr>
          <w:ilvl w:val="0"/>
          <w:numId w:val="19"/>
        </w:numPr>
        <w:rPr>
          <w:rFonts w:ascii="Arial" w:hAnsi="Arial" w:cs="Arial"/>
          <w:b/>
          <w:sz w:val="16"/>
          <w:szCs w:val="16"/>
        </w:rPr>
      </w:pPr>
      <w:r w:rsidRPr="000460A3">
        <w:rPr>
          <w:rFonts w:ascii="Arial" w:hAnsi="Arial" w:cs="Arial"/>
          <w:b/>
          <w:sz w:val="16"/>
          <w:szCs w:val="16"/>
        </w:rPr>
        <w:t>Комплектность</w:t>
      </w:r>
    </w:p>
    <w:p w:rsidR="00A01A5B" w:rsidRPr="000460A3" w:rsidRDefault="00A01A5B" w:rsidP="000460A3">
      <w:pPr>
        <w:ind w:firstLine="708"/>
        <w:rPr>
          <w:rFonts w:ascii="Arial" w:hAnsi="Arial" w:cs="Arial"/>
          <w:sz w:val="16"/>
          <w:szCs w:val="16"/>
        </w:rPr>
      </w:pPr>
      <w:r w:rsidRPr="000460A3">
        <w:rPr>
          <w:rFonts w:ascii="Arial" w:hAnsi="Arial" w:cs="Arial"/>
          <w:sz w:val="16"/>
          <w:szCs w:val="16"/>
        </w:rPr>
        <w:t>- Светильник</w:t>
      </w:r>
    </w:p>
    <w:p w:rsidR="00704FB4" w:rsidRDefault="00704FB4" w:rsidP="000460A3">
      <w:pPr>
        <w:ind w:firstLine="708"/>
        <w:rPr>
          <w:rFonts w:ascii="Arial" w:hAnsi="Arial" w:cs="Arial"/>
          <w:sz w:val="16"/>
          <w:szCs w:val="16"/>
        </w:rPr>
      </w:pPr>
      <w:r w:rsidRPr="000460A3">
        <w:rPr>
          <w:rFonts w:ascii="Arial" w:hAnsi="Arial" w:cs="Arial"/>
          <w:sz w:val="16"/>
          <w:szCs w:val="16"/>
        </w:rPr>
        <w:t>- Инструкция по эксплуатации</w:t>
      </w:r>
    </w:p>
    <w:p w:rsidR="00105245" w:rsidRPr="000460A3" w:rsidRDefault="00105245" w:rsidP="000460A3">
      <w:pPr>
        <w:ind w:firstLine="708"/>
        <w:rPr>
          <w:rFonts w:ascii="Arial" w:hAnsi="Arial" w:cs="Arial"/>
          <w:sz w:val="16"/>
          <w:szCs w:val="16"/>
        </w:rPr>
      </w:pPr>
      <w:r>
        <w:rPr>
          <w:rFonts w:ascii="Arial" w:hAnsi="Arial" w:cs="Arial"/>
          <w:sz w:val="16"/>
          <w:szCs w:val="16"/>
        </w:rPr>
        <w:t>- Установочный комплект</w:t>
      </w:r>
    </w:p>
    <w:p w:rsidR="00704FB4" w:rsidRPr="000460A3" w:rsidRDefault="00704FB4" w:rsidP="000460A3">
      <w:pPr>
        <w:ind w:firstLine="708"/>
        <w:rPr>
          <w:rFonts w:ascii="Arial" w:hAnsi="Arial" w:cs="Arial"/>
          <w:sz w:val="16"/>
          <w:szCs w:val="16"/>
        </w:rPr>
      </w:pPr>
      <w:r w:rsidRPr="000460A3">
        <w:rPr>
          <w:rFonts w:ascii="Arial" w:hAnsi="Arial" w:cs="Arial"/>
          <w:sz w:val="16"/>
          <w:szCs w:val="16"/>
        </w:rPr>
        <w:t>- Упаковка</w:t>
      </w:r>
    </w:p>
    <w:p w:rsidR="00704FB4" w:rsidRPr="000460A3" w:rsidRDefault="00B71247" w:rsidP="000460A3">
      <w:pPr>
        <w:numPr>
          <w:ilvl w:val="0"/>
          <w:numId w:val="19"/>
        </w:numPr>
        <w:rPr>
          <w:rFonts w:ascii="Arial" w:hAnsi="Arial" w:cs="Arial"/>
          <w:b/>
          <w:sz w:val="16"/>
          <w:szCs w:val="16"/>
        </w:rPr>
      </w:pPr>
      <w:r w:rsidRPr="000460A3">
        <w:rPr>
          <w:rFonts w:ascii="Arial" w:hAnsi="Arial" w:cs="Arial"/>
          <w:b/>
          <w:sz w:val="16"/>
          <w:szCs w:val="16"/>
        </w:rPr>
        <w:t>Монтаж и подключение</w:t>
      </w:r>
    </w:p>
    <w:p w:rsidR="003C6A28" w:rsidRPr="000460A3" w:rsidRDefault="003C6A28" w:rsidP="000460A3">
      <w:pPr>
        <w:numPr>
          <w:ilvl w:val="0"/>
          <w:numId w:val="22"/>
        </w:numPr>
        <w:rPr>
          <w:rFonts w:ascii="Arial" w:hAnsi="Arial" w:cs="Arial"/>
          <w:sz w:val="16"/>
          <w:szCs w:val="16"/>
        </w:rPr>
      </w:pPr>
      <w:r w:rsidRPr="000460A3">
        <w:rPr>
          <w:rFonts w:ascii="Arial" w:hAnsi="Arial" w:cs="Arial"/>
          <w:sz w:val="16"/>
          <w:szCs w:val="16"/>
        </w:rPr>
        <w:t>Извлеките светильник из упаковки, проведите его внешний осмотр.</w:t>
      </w:r>
    </w:p>
    <w:p w:rsidR="003C6A28" w:rsidRPr="000460A3" w:rsidRDefault="003C6A28" w:rsidP="000460A3">
      <w:pPr>
        <w:numPr>
          <w:ilvl w:val="0"/>
          <w:numId w:val="22"/>
        </w:numPr>
        <w:rPr>
          <w:rFonts w:ascii="Arial" w:hAnsi="Arial" w:cs="Arial"/>
          <w:sz w:val="16"/>
          <w:szCs w:val="16"/>
        </w:rPr>
      </w:pPr>
      <w:r w:rsidRPr="000460A3">
        <w:rPr>
          <w:rFonts w:ascii="Arial" w:hAnsi="Arial" w:cs="Arial"/>
          <w:sz w:val="16"/>
          <w:szCs w:val="16"/>
        </w:rPr>
        <w:t>Обесточьте и подготовьте к подключению кабель питающей сети. Подведите питающий кабель к месту установки светильника.</w:t>
      </w:r>
    </w:p>
    <w:p w:rsidR="003C6A28" w:rsidRDefault="003C6A28" w:rsidP="000460A3">
      <w:pPr>
        <w:numPr>
          <w:ilvl w:val="0"/>
          <w:numId w:val="22"/>
        </w:numPr>
        <w:rPr>
          <w:rFonts w:ascii="Arial" w:hAnsi="Arial" w:cs="Arial"/>
          <w:sz w:val="16"/>
          <w:szCs w:val="16"/>
        </w:rPr>
      </w:pPr>
      <w:r w:rsidRPr="000460A3">
        <w:rPr>
          <w:rFonts w:ascii="Arial" w:hAnsi="Arial" w:cs="Arial"/>
          <w:sz w:val="16"/>
          <w:szCs w:val="16"/>
        </w:rPr>
        <w:t xml:space="preserve">Выполните разметку потолка и подготовку монтажных отверстий в соответствии с установочными размерами светильника, указанными </w:t>
      </w:r>
      <w:r w:rsidR="00E11069" w:rsidRPr="000460A3">
        <w:rPr>
          <w:rFonts w:ascii="Arial" w:hAnsi="Arial" w:cs="Arial"/>
          <w:sz w:val="16"/>
          <w:szCs w:val="16"/>
        </w:rPr>
        <w:t>в данной инструкции</w:t>
      </w:r>
      <w:r w:rsidRPr="000460A3">
        <w:rPr>
          <w:rFonts w:ascii="Arial" w:hAnsi="Arial" w:cs="Arial"/>
          <w:sz w:val="16"/>
          <w:szCs w:val="16"/>
        </w:rPr>
        <w:t>.</w:t>
      </w:r>
    </w:p>
    <w:tbl>
      <w:tblPr>
        <w:tblStyle w:val="a3"/>
        <w:tblW w:w="0" w:type="auto"/>
        <w:tblLook w:val="04A0" w:firstRow="1" w:lastRow="0" w:firstColumn="1" w:lastColumn="0" w:noHBand="0" w:noVBand="1"/>
      </w:tblPr>
      <w:tblGrid>
        <w:gridCol w:w="5228"/>
        <w:gridCol w:w="5228"/>
      </w:tblGrid>
      <w:tr w:rsidR="00ED7DBE" w:rsidTr="00ED7DBE">
        <w:tc>
          <w:tcPr>
            <w:tcW w:w="5228" w:type="dxa"/>
            <w:tcBorders>
              <w:bottom w:val="single" w:sz="4" w:space="0" w:color="auto"/>
            </w:tcBorders>
          </w:tcPr>
          <w:p w:rsidR="007C5435" w:rsidRPr="006B3A1F" w:rsidRDefault="007C5435" w:rsidP="008018D7">
            <w:pPr>
              <w:jc w:val="center"/>
              <w:rPr>
                <w:rFonts w:ascii="Arial" w:hAnsi="Arial" w:cs="Arial"/>
                <w:b/>
                <w:sz w:val="16"/>
                <w:szCs w:val="16"/>
                <w:lang w:val="en-US"/>
              </w:rPr>
            </w:pPr>
            <w:r w:rsidRPr="008018D7">
              <w:rPr>
                <w:rFonts w:ascii="Arial" w:hAnsi="Arial" w:cs="Arial"/>
                <w:b/>
                <w:sz w:val="16"/>
                <w:szCs w:val="16"/>
                <w:lang w:val="en-US"/>
              </w:rPr>
              <w:t>ML1</w:t>
            </w:r>
            <w:r>
              <w:rPr>
                <w:rFonts w:ascii="Arial" w:hAnsi="Arial" w:cs="Arial"/>
                <w:b/>
                <w:sz w:val="16"/>
                <w:szCs w:val="16"/>
              </w:rPr>
              <w:t>7</w:t>
            </w:r>
            <w:r w:rsidR="00ED7DBE">
              <w:rPr>
                <w:rFonts w:ascii="Arial" w:hAnsi="Arial" w:cs="Arial"/>
                <w:b/>
                <w:sz w:val="16"/>
                <w:szCs w:val="16"/>
              </w:rPr>
              <w:t>4</w:t>
            </w:r>
            <w:r>
              <w:rPr>
                <w:rFonts w:ascii="Arial" w:hAnsi="Arial" w:cs="Arial"/>
                <w:b/>
                <w:sz w:val="16"/>
                <w:szCs w:val="16"/>
              </w:rPr>
              <w:t>8</w:t>
            </w:r>
          </w:p>
        </w:tc>
        <w:tc>
          <w:tcPr>
            <w:tcW w:w="5228" w:type="dxa"/>
          </w:tcPr>
          <w:p w:rsidR="007C5435" w:rsidRPr="006B3A1F" w:rsidRDefault="00ED7DBE" w:rsidP="008018D7">
            <w:pPr>
              <w:jc w:val="center"/>
              <w:rPr>
                <w:rFonts w:ascii="Arial" w:hAnsi="Arial" w:cs="Arial"/>
                <w:b/>
                <w:sz w:val="16"/>
                <w:szCs w:val="16"/>
                <w:lang w:val="en-US"/>
              </w:rPr>
            </w:pPr>
            <w:r>
              <w:rPr>
                <w:rFonts w:ascii="Arial" w:hAnsi="Arial" w:cs="Arial"/>
                <w:b/>
                <w:sz w:val="16"/>
                <w:szCs w:val="16"/>
                <w:lang w:val="en-US"/>
              </w:rPr>
              <w:t>M</w:t>
            </w:r>
            <w:r w:rsidR="007C5435">
              <w:rPr>
                <w:rFonts w:ascii="Arial" w:hAnsi="Arial" w:cs="Arial"/>
                <w:b/>
                <w:sz w:val="16"/>
                <w:szCs w:val="16"/>
                <w:lang w:val="en-US"/>
              </w:rPr>
              <w:t>L</w:t>
            </w:r>
            <w:r>
              <w:rPr>
                <w:rFonts w:ascii="Arial" w:hAnsi="Arial" w:cs="Arial"/>
                <w:b/>
                <w:sz w:val="16"/>
                <w:szCs w:val="16"/>
                <w:lang w:val="en-US"/>
              </w:rPr>
              <w:t>185</w:t>
            </w:r>
            <w:r w:rsidR="007C5435">
              <w:rPr>
                <w:rFonts w:ascii="Arial" w:hAnsi="Arial" w:cs="Arial"/>
                <w:b/>
                <w:sz w:val="16"/>
                <w:szCs w:val="16"/>
                <w:lang w:val="en-US"/>
              </w:rPr>
              <w:t>8</w:t>
            </w:r>
          </w:p>
        </w:tc>
      </w:tr>
      <w:tr w:rsidR="00ED7DBE" w:rsidTr="00ED7DBE">
        <w:tc>
          <w:tcPr>
            <w:tcW w:w="5228" w:type="dxa"/>
            <w:tcBorders>
              <w:bottom w:val="single" w:sz="4" w:space="0" w:color="auto"/>
            </w:tcBorders>
          </w:tcPr>
          <w:p w:rsidR="007C5435" w:rsidRDefault="00ED7DBE" w:rsidP="008018D7">
            <w:pPr>
              <w:jc w:val="center"/>
              <w:rPr>
                <w:rFonts w:ascii="Arial" w:hAnsi="Arial" w:cs="Arial"/>
                <w:sz w:val="16"/>
                <w:szCs w:val="16"/>
              </w:rPr>
            </w:pPr>
            <w:r>
              <w:rPr>
                <w:noProof/>
              </w:rPr>
              <w:drawing>
                <wp:inline distT="0" distB="0" distL="0" distR="0" wp14:anchorId="140AE73C" wp14:editId="1E9DBE29">
                  <wp:extent cx="2819400" cy="4283700"/>
                  <wp:effectExtent l="0" t="0" r="0"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847954" cy="4327083"/>
                          </a:xfrm>
                          <a:prstGeom prst="rect">
                            <a:avLst/>
                          </a:prstGeom>
                        </pic:spPr>
                      </pic:pic>
                    </a:graphicData>
                  </a:graphic>
                </wp:inline>
              </w:drawing>
            </w:r>
          </w:p>
        </w:tc>
        <w:tc>
          <w:tcPr>
            <w:tcW w:w="5228" w:type="dxa"/>
          </w:tcPr>
          <w:p w:rsidR="007C5435" w:rsidRDefault="006C70EB" w:rsidP="008018D7">
            <w:pPr>
              <w:jc w:val="center"/>
              <w:rPr>
                <w:rFonts w:ascii="Arial" w:hAnsi="Arial" w:cs="Arial"/>
                <w:sz w:val="16"/>
                <w:szCs w:val="16"/>
              </w:rPr>
            </w:pPr>
            <w:r>
              <w:rPr>
                <w:noProof/>
                <w:lang w:eastAsia="zh-CN"/>
              </w:rPr>
              <mc:AlternateContent>
                <mc:Choice Requires="wps">
                  <w:drawing>
                    <wp:anchor distT="0" distB="0" distL="114300" distR="114300" simplePos="0" relativeHeight="251665408" behindDoc="0" locked="0" layoutInCell="1" allowOverlap="1" wp14:anchorId="3D1B6C28" wp14:editId="60110276">
                      <wp:simplePos x="0" y="0"/>
                      <wp:positionH relativeFrom="column">
                        <wp:posOffset>991210</wp:posOffset>
                      </wp:positionH>
                      <wp:positionV relativeFrom="paragraph">
                        <wp:posOffset>1788795</wp:posOffset>
                      </wp:positionV>
                      <wp:extent cx="168249" cy="80467"/>
                      <wp:effectExtent l="0" t="0" r="22860" b="15240"/>
                      <wp:wrapNone/>
                      <wp:docPr id="11" name="Прямоугольник 11"/>
                      <wp:cNvGraphicFramePr/>
                      <a:graphic xmlns:a="http://schemas.openxmlformats.org/drawingml/2006/main">
                        <a:graphicData uri="http://schemas.microsoft.com/office/word/2010/wordprocessingShape">
                          <wps:wsp>
                            <wps:cNvSpPr/>
                            <wps:spPr>
                              <a:xfrm>
                                <a:off x="0" y="0"/>
                                <a:ext cx="168249" cy="804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2BA7A8" id="Прямоугольник 11" o:spid="_x0000_s1026" style="position:absolute;margin-left:78.05pt;margin-top:140.85pt;width:13.25pt;height:6.3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" fillcolor="white [3212]" strokecolor="white [3212]" strokeweight="2pt"/>
                  </w:pict>
                </mc:Fallback>
              </mc:AlternateContent>
            </w:r>
            <w:r>
              <w:rPr>
                <w:noProof/>
                <w:lang w:eastAsia="zh-CN"/>
              </w:rPr>
              <mc:AlternateContent>
                <mc:Choice Requires="wps">
                  <w:drawing>
                    <wp:anchor distT="0" distB="0" distL="114300" distR="114300" simplePos="0" relativeHeight="251663360" behindDoc="0" locked="0" layoutInCell="1" allowOverlap="1" wp14:anchorId="07985119" wp14:editId="796BD298">
                      <wp:simplePos x="0" y="0"/>
                      <wp:positionH relativeFrom="column">
                        <wp:posOffset>2974873</wp:posOffset>
                      </wp:positionH>
                      <wp:positionV relativeFrom="paragraph">
                        <wp:posOffset>70002</wp:posOffset>
                      </wp:positionV>
                      <wp:extent cx="168249" cy="80467"/>
                      <wp:effectExtent l="0" t="0" r="22860" b="15240"/>
                      <wp:wrapNone/>
                      <wp:docPr id="10" name="Прямоугольник 10"/>
                      <wp:cNvGraphicFramePr/>
                      <a:graphic xmlns:a="http://schemas.openxmlformats.org/drawingml/2006/main">
                        <a:graphicData uri="http://schemas.microsoft.com/office/word/2010/wordprocessingShape">
                          <wps:wsp>
                            <wps:cNvSpPr/>
                            <wps:spPr>
                              <a:xfrm>
                                <a:off x="0" y="0"/>
                                <a:ext cx="168249" cy="804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922530" id="Прямоугольник 10" o:spid="_x0000_s1026" style="position:absolute;margin-left:234.25pt;margin-top:5.5pt;width:13.25pt;height:6.3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" fillcolor="white [3212]" strokecolor="white [3212]" strokeweight="2pt"/>
                  </w:pict>
                </mc:Fallback>
              </mc:AlternateContent>
            </w:r>
            <w:r>
              <w:rPr>
                <w:noProof/>
                <w:lang w:eastAsia="zh-CN"/>
              </w:rPr>
              <mc:AlternateContent>
                <mc:Choice Requires="wps">
                  <w:drawing>
                    <wp:anchor distT="0" distB="0" distL="114300" distR="114300" simplePos="0" relativeHeight="251661312" behindDoc="0" locked="0" layoutInCell="1" allowOverlap="1" wp14:anchorId="387AF8FF" wp14:editId="60AF1824">
                      <wp:simplePos x="0" y="0"/>
                      <wp:positionH relativeFrom="column">
                        <wp:posOffset>1980006</wp:posOffset>
                      </wp:positionH>
                      <wp:positionV relativeFrom="paragraph">
                        <wp:posOffset>69799</wp:posOffset>
                      </wp:positionV>
                      <wp:extent cx="168249" cy="80467"/>
                      <wp:effectExtent l="0" t="0" r="22860" b="15240"/>
                      <wp:wrapNone/>
                      <wp:docPr id="8" name="Прямоугольник 8"/>
                      <wp:cNvGraphicFramePr/>
                      <a:graphic xmlns:a="http://schemas.openxmlformats.org/drawingml/2006/main">
                        <a:graphicData uri="http://schemas.microsoft.com/office/word/2010/wordprocessingShape">
                          <wps:wsp>
                            <wps:cNvSpPr/>
                            <wps:spPr>
                              <a:xfrm>
                                <a:off x="0" y="0"/>
                                <a:ext cx="168249" cy="804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6A36A1" id="Прямоугольник 8" o:spid="_x0000_s1026" style="position:absolute;margin-left:155.9pt;margin-top:5.5pt;width:13.25pt;height:6.3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" fillcolor="white [3212]" strokecolor="white [3212]" strokeweight="2pt"/>
                  </w:pict>
                </mc:Fallback>
              </mc:AlternateContent>
            </w:r>
            <w:r>
              <w:rPr>
                <w:noProof/>
                <w:lang w:eastAsia="zh-CN"/>
              </w:rPr>
              <mc:AlternateContent>
                <mc:Choice Requires="wps">
                  <w:drawing>
                    <wp:anchor distT="0" distB="0" distL="114300" distR="114300" simplePos="0" relativeHeight="251659264" behindDoc="0" locked="0" layoutInCell="1" allowOverlap="1" wp14:anchorId="383DFE30" wp14:editId="3D4D3A80">
                      <wp:simplePos x="0" y="0"/>
                      <wp:positionH relativeFrom="column">
                        <wp:posOffset>996112</wp:posOffset>
                      </wp:positionH>
                      <wp:positionV relativeFrom="paragraph">
                        <wp:posOffset>67386</wp:posOffset>
                      </wp:positionV>
                      <wp:extent cx="168249" cy="80467"/>
                      <wp:effectExtent l="0" t="0" r="22860" b="15240"/>
                      <wp:wrapNone/>
                      <wp:docPr id="4" name="Прямоугольник 4"/>
                      <wp:cNvGraphicFramePr/>
                      <a:graphic xmlns:a="http://schemas.openxmlformats.org/drawingml/2006/main">
                        <a:graphicData uri="http://schemas.microsoft.com/office/word/2010/wordprocessingShape">
                          <wps:wsp>
                            <wps:cNvSpPr/>
                            <wps:spPr>
                              <a:xfrm>
                                <a:off x="0" y="0"/>
                                <a:ext cx="168249" cy="804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4C98B3" id="Прямоугольник 4" o:spid="_x0000_s1026" style="position:absolute;margin-left:78.45pt;margin-top:5.3pt;width:13.25pt;height:6.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" fillcolor="white [3212]" strokecolor="white [3212]" strokeweight="2pt"/>
                  </w:pict>
                </mc:Fallback>
              </mc:AlternateContent>
            </w:r>
            <w:r w:rsidR="00ED7DBE">
              <w:rPr>
                <w:noProof/>
              </w:rPr>
              <w:drawing>
                <wp:inline distT="0" distB="0" distL="0" distR="0" wp14:anchorId="4142D13A" wp14:editId="6AADB579">
                  <wp:extent cx="2818988" cy="4283075"/>
                  <wp:effectExtent l="0" t="0" r="63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33525" cy="4305162"/>
                          </a:xfrm>
                          <a:prstGeom prst="rect">
                            <a:avLst/>
                          </a:prstGeom>
                        </pic:spPr>
                      </pic:pic>
                    </a:graphicData>
                  </a:graphic>
                </wp:inline>
              </w:drawing>
            </w:r>
          </w:p>
        </w:tc>
      </w:tr>
      <w:tr w:rsidR="007C5435" w:rsidTr="00F5441F">
        <w:tc>
          <w:tcPr>
            <w:tcW w:w="10456" w:type="dxa"/>
            <w:gridSpan w:val="2"/>
          </w:tcPr>
          <w:p w:rsidR="007C5435" w:rsidRDefault="007C5435" w:rsidP="008018D7">
            <w:pPr>
              <w:pStyle w:val="a7"/>
              <w:numPr>
                <w:ilvl w:val="0"/>
                <w:numId w:val="27"/>
              </w:numPr>
              <w:rPr>
                <w:rFonts w:ascii="Arial" w:hAnsi="Arial" w:cs="Arial"/>
                <w:sz w:val="16"/>
                <w:szCs w:val="16"/>
              </w:rPr>
            </w:pPr>
            <w:r w:rsidRPr="000460A3">
              <w:rPr>
                <w:rFonts w:ascii="Arial" w:hAnsi="Arial" w:cs="Arial"/>
                <w:sz w:val="16"/>
                <w:szCs w:val="16"/>
              </w:rPr>
              <w:lastRenderedPageBreak/>
              <w:t>Закрепите</w:t>
            </w:r>
            <w:r>
              <w:rPr>
                <w:rFonts w:ascii="Arial" w:hAnsi="Arial" w:cs="Arial"/>
                <w:sz w:val="16"/>
                <w:szCs w:val="16"/>
              </w:rPr>
              <w:t xml:space="preserve"> скобу</w:t>
            </w:r>
            <w:r w:rsidRPr="000460A3">
              <w:rPr>
                <w:rFonts w:ascii="Arial" w:hAnsi="Arial" w:cs="Arial"/>
                <w:sz w:val="16"/>
                <w:szCs w:val="16"/>
              </w:rPr>
              <w:t xml:space="preserve"> светильник</w:t>
            </w:r>
            <w:r>
              <w:rPr>
                <w:rFonts w:ascii="Arial" w:hAnsi="Arial" w:cs="Arial"/>
                <w:sz w:val="16"/>
                <w:szCs w:val="16"/>
              </w:rPr>
              <w:t>а</w:t>
            </w:r>
            <w:r w:rsidRPr="000460A3">
              <w:rPr>
                <w:rFonts w:ascii="Arial" w:hAnsi="Arial" w:cs="Arial"/>
                <w:sz w:val="16"/>
                <w:szCs w:val="16"/>
              </w:rPr>
              <w:t xml:space="preserve"> на монтажной поверхности при помощи саморезов.</w:t>
            </w:r>
          </w:p>
          <w:p w:rsidR="007C5435" w:rsidRDefault="007C5435" w:rsidP="008018D7">
            <w:pPr>
              <w:pStyle w:val="a7"/>
              <w:numPr>
                <w:ilvl w:val="0"/>
                <w:numId w:val="27"/>
              </w:numPr>
              <w:rPr>
                <w:rFonts w:ascii="Arial" w:hAnsi="Arial" w:cs="Arial"/>
                <w:sz w:val="16"/>
                <w:szCs w:val="16"/>
              </w:rPr>
            </w:pPr>
            <w:r>
              <w:rPr>
                <w:rFonts w:ascii="Arial" w:hAnsi="Arial" w:cs="Arial"/>
                <w:sz w:val="16"/>
                <w:szCs w:val="16"/>
              </w:rPr>
              <w:t>П</w:t>
            </w:r>
            <w:r w:rsidRPr="000460A3">
              <w:rPr>
                <w:rFonts w:ascii="Arial" w:hAnsi="Arial" w:cs="Arial"/>
                <w:sz w:val="16"/>
                <w:szCs w:val="16"/>
              </w:rPr>
              <w:t>одключите провода питающего кабеля</w:t>
            </w:r>
            <w:r>
              <w:rPr>
                <w:rFonts w:ascii="Arial" w:hAnsi="Arial" w:cs="Arial"/>
                <w:sz w:val="16"/>
                <w:szCs w:val="16"/>
              </w:rPr>
              <w:t xml:space="preserve"> к</w:t>
            </w:r>
            <w:r w:rsidRPr="000460A3">
              <w:rPr>
                <w:rFonts w:ascii="Arial" w:hAnsi="Arial" w:cs="Arial"/>
                <w:sz w:val="16"/>
                <w:szCs w:val="16"/>
              </w:rPr>
              <w:t xml:space="preserve"> </w:t>
            </w:r>
            <w:r>
              <w:rPr>
                <w:rFonts w:ascii="Arial" w:hAnsi="Arial" w:cs="Arial"/>
                <w:sz w:val="16"/>
                <w:szCs w:val="16"/>
              </w:rPr>
              <w:t>проводам питания светильника при помощи клеммной колодки.</w:t>
            </w:r>
          </w:p>
          <w:p w:rsidR="007C5435" w:rsidRDefault="007C5435" w:rsidP="008018D7">
            <w:pPr>
              <w:pStyle w:val="a7"/>
              <w:numPr>
                <w:ilvl w:val="0"/>
                <w:numId w:val="27"/>
              </w:numPr>
              <w:rPr>
                <w:rFonts w:ascii="Arial" w:hAnsi="Arial" w:cs="Arial"/>
                <w:sz w:val="16"/>
                <w:szCs w:val="16"/>
              </w:rPr>
            </w:pPr>
            <w:r>
              <w:rPr>
                <w:rFonts w:ascii="Arial" w:hAnsi="Arial" w:cs="Arial"/>
                <w:sz w:val="16"/>
                <w:szCs w:val="16"/>
              </w:rPr>
              <w:t>Закрепите основание светильника к скобе при помощи винтов.</w:t>
            </w:r>
          </w:p>
          <w:p w:rsidR="007C5435" w:rsidRDefault="007C5435" w:rsidP="008018D7">
            <w:pPr>
              <w:pStyle w:val="a7"/>
              <w:numPr>
                <w:ilvl w:val="0"/>
                <w:numId w:val="27"/>
              </w:numPr>
              <w:rPr>
                <w:rFonts w:ascii="Arial" w:hAnsi="Arial" w:cs="Arial"/>
                <w:sz w:val="16"/>
                <w:szCs w:val="16"/>
              </w:rPr>
            </w:pPr>
            <w:r>
              <w:rPr>
                <w:rFonts w:ascii="Arial" w:hAnsi="Arial" w:cs="Arial"/>
                <w:sz w:val="16"/>
                <w:szCs w:val="16"/>
              </w:rPr>
              <w:t xml:space="preserve">Выкрутите </w:t>
            </w:r>
            <w:r w:rsidR="00ED7DBE">
              <w:rPr>
                <w:rFonts w:ascii="Arial" w:hAnsi="Arial" w:cs="Arial"/>
                <w:sz w:val="16"/>
                <w:szCs w:val="16"/>
              </w:rPr>
              <w:t>крышку</w:t>
            </w:r>
            <w:r>
              <w:rPr>
                <w:rFonts w:ascii="Arial" w:hAnsi="Arial" w:cs="Arial"/>
                <w:sz w:val="16"/>
                <w:szCs w:val="16"/>
              </w:rPr>
              <w:t xml:space="preserve"> светильника.</w:t>
            </w:r>
            <w:r w:rsidR="006C70EB">
              <w:rPr>
                <w:noProof/>
                <w:lang w:eastAsia="zh-CN"/>
              </w:rPr>
              <w:t xml:space="preserve"> </w:t>
            </w:r>
          </w:p>
          <w:p w:rsidR="007C5435" w:rsidRDefault="007C5435" w:rsidP="008018D7">
            <w:pPr>
              <w:pStyle w:val="a7"/>
              <w:numPr>
                <w:ilvl w:val="0"/>
                <w:numId w:val="27"/>
              </w:numPr>
              <w:rPr>
                <w:rFonts w:ascii="Arial" w:hAnsi="Arial" w:cs="Arial"/>
                <w:sz w:val="16"/>
                <w:szCs w:val="16"/>
              </w:rPr>
            </w:pPr>
            <w:r w:rsidRPr="000460A3">
              <w:rPr>
                <w:rFonts w:ascii="Arial" w:hAnsi="Arial" w:cs="Arial"/>
                <w:sz w:val="16"/>
                <w:szCs w:val="16"/>
              </w:rPr>
              <w:t xml:space="preserve">Вставьте лампу с цоколем </w:t>
            </w:r>
            <w:r w:rsidRPr="000460A3">
              <w:rPr>
                <w:rFonts w:ascii="Arial" w:hAnsi="Arial" w:cs="Arial"/>
                <w:sz w:val="16"/>
                <w:szCs w:val="16"/>
                <w:lang w:val="en-US"/>
              </w:rPr>
              <w:t>GU</w:t>
            </w:r>
            <w:r w:rsidRPr="000460A3">
              <w:rPr>
                <w:rFonts w:ascii="Arial" w:hAnsi="Arial" w:cs="Arial"/>
                <w:sz w:val="16"/>
                <w:szCs w:val="16"/>
              </w:rPr>
              <w:t>10</w:t>
            </w:r>
            <w:r w:rsidR="00ED7DBE">
              <w:rPr>
                <w:rFonts w:ascii="Arial" w:hAnsi="Arial" w:cs="Arial"/>
                <w:sz w:val="16"/>
                <w:szCs w:val="16"/>
              </w:rPr>
              <w:t xml:space="preserve"> </w:t>
            </w:r>
            <w:r w:rsidRPr="000460A3">
              <w:rPr>
                <w:rFonts w:ascii="Arial" w:hAnsi="Arial" w:cs="Arial"/>
                <w:sz w:val="16"/>
                <w:szCs w:val="16"/>
              </w:rPr>
              <w:t>в патрон светильника.</w:t>
            </w:r>
          </w:p>
          <w:p w:rsidR="007C5435" w:rsidRDefault="007C5435" w:rsidP="008018D7">
            <w:pPr>
              <w:pStyle w:val="a7"/>
              <w:numPr>
                <w:ilvl w:val="0"/>
                <w:numId w:val="27"/>
              </w:numPr>
              <w:rPr>
                <w:rFonts w:ascii="Arial" w:hAnsi="Arial" w:cs="Arial"/>
                <w:sz w:val="16"/>
                <w:szCs w:val="16"/>
              </w:rPr>
            </w:pPr>
            <w:r w:rsidRPr="000460A3">
              <w:rPr>
                <w:rFonts w:ascii="Arial" w:hAnsi="Arial" w:cs="Arial"/>
                <w:sz w:val="16"/>
                <w:szCs w:val="16"/>
              </w:rPr>
              <w:t xml:space="preserve">Накрутите </w:t>
            </w:r>
            <w:r w:rsidR="00ED7DBE">
              <w:rPr>
                <w:rFonts w:ascii="Arial" w:hAnsi="Arial" w:cs="Arial"/>
                <w:sz w:val="16"/>
                <w:szCs w:val="16"/>
              </w:rPr>
              <w:t>крышку</w:t>
            </w:r>
            <w:r w:rsidRPr="000460A3">
              <w:rPr>
                <w:rFonts w:ascii="Arial" w:hAnsi="Arial" w:cs="Arial"/>
                <w:sz w:val="16"/>
                <w:szCs w:val="16"/>
              </w:rPr>
              <w:t xml:space="preserve"> светильника </w:t>
            </w:r>
            <w:r>
              <w:rPr>
                <w:rFonts w:ascii="Arial" w:hAnsi="Arial" w:cs="Arial"/>
                <w:sz w:val="16"/>
                <w:szCs w:val="16"/>
              </w:rPr>
              <w:t>обратно</w:t>
            </w:r>
            <w:r w:rsidRPr="000460A3">
              <w:rPr>
                <w:rFonts w:ascii="Arial" w:hAnsi="Arial" w:cs="Arial"/>
                <w:sz w:val="16"/>
                <w:szCs w:val="16"/>
              </w:rPr>
              <w:t>.</w:t>
            </w:r>
          </w:p>
          <w:p w:rsidR="007C5435" w:rsidRDefault="007C5435" w:rsidP="008018D7">
            <w:pPr>
              <w:pStyle w:val="a7"/>
              <w:numPr>
                <w:ilvl w:val="0"/>
                <w:numId w:val="27"/>
              </w:numPr>
              <w:rPr>
                <w:rFonts w:ascii="Arial" w:hAnsi="Arial" w:cs="Arial"/>
                <w:sz w:val="16"/>
                <w:szCs w:val="16"/>
              </w:rPr>
            </w:pPr>
            <w:r>
              <w:rPr>
                <w:rFonts w:ascii="Arial" w:hAnsi="Arial" w:cs="Arial"/>
                <w:sz w:val="16"/>
                <w:szCs w:val="16"/>
              </w:rPr>
              <w:t>Отрегулируйте высоту подвеса.</w:t>
            </w:r>
            <w:r w:rsidR="006C70EB">
              <w:rPr>
                <w:noProof/>
                <w:lang w:eastAsia="zh-CN"/>
              </w:rPr>
              <w:t xml:space="preserve"> </w:t>
            </w:r>
          </w:p>
          <w:p w:rsidR="007C5435" w:rsidRPr="00E45C59" w:rsidRDefault="007C5435" w:rsidP="00E45C59">
            <w:pPr>
              <w:pStyle w:val="a7"/>
              <w:numPr>
                <w:ilvl w:val="0"/>
                <w:numId w:val="27"/>
              </w:numPr>
              <w:rPr>
                <w:rFonts w:ascii="Arial" w:hAnsi="Arial" w:cs="Arial"/>
                <w:sz w:val="16"/>
                <w:szCs w:val="16"/>
              </w:rPr>
            </w:pPr>
            <w:r w:rsidRPr="000460A3">
              <w:rPr>
                <w:rFonts w:ascii="Arial" w:hAnsi="Arial" w:cs="Arial"/>
                <w:sz w:val="16"/>
                <w:szCs w:val="16"/>
              </w:rPr>
              <w:t>Включите питание.</w:t>
            </w:r>
            <w:r w:rsidR="006C70EB">
              <w:rPr>
                <w:noProof/>
                <w:lang w:eastAsia="zh-CN"/>
              </w:rPr>
              <w:t xml:space="preserve"> </w:t>
            </w:r>
          </w:p>
        </w:tc>
      </w:tr>
      <w:tr w:rsidR="007C5435" w:rsidTr="00930076">
        <w:tc>
          <w:tcPr>
            <w:tcW w:w="10456" w:type="dxa"/>
            <w:gridSpan w:val="2"/>
          </w:tcPr>
          <w:p w:rsidR="007C5435" w:rsidRDefault="007C5435" w:rsidP="007C5435">
            <w:pPr>
              <w:jc w:val="center"/>
              <w:rPr>
                <w:noProof/>
              </w:rPr>
            </w:pPr>
            <w:r>
              <w:rPr>
                <w:rFonts w:ascii="Arial" w:hAnsi="Arial" w:cs="Arial"/>
                <w:b/>
                <w:sz w:val="16"/>
                <w:szCs w:val="16"/>
                <w:lang w:val="en-US"/>
              </w:rPr>
              <w:t>HL36</w:t>
            </w:r>
            <w:r w:rsidR="00ED7DBE">
              <w:rPr>
                <w:rFonts w:ascii="Arial" w:hAnsi="Arial" w:cs="Arial"/>
                <w:b/>
                <w:sz w:val="16"/>
                <w:szCs w:val="16"/>
                <w:lang w:val="en-US"/>
              </w:rPr>
              <w:t>7</w:t>
            </w:r>
            <w:r>
              <w:rPr>
                <w:rFonts w:ascii="Arial" w:hAnsi="Arial" w:cs="Arial"/>
                <w:b/>
                <w:sz w:val="16"/>
                <w:szCs w:val="16"/>
                <w:lang w:val="en-US"/>
              </w:rPr>
              <w:t>8</w:t>
            </w:r>
          </w:p>
        </w:tc>
      </w:tr>
      <w:tr w:rsidR="007C5435" w:rsidTr="00930076">
        <w:tc>
          <w:tcPr>
            <w:tcW w:w="10456" w:type="dxa"/>
            <w:gridSpan w:val="2"/>
          </w:tcPr>
          <w:p w:rsidR="007C5435" w:rsidRPr="007C5435" w:rsidRDefault="006C70EB" w:rsidP="007C5435">
            <w:pPr>
              <w:jc w:val="center"/>
              <w:rPr>
                <w:rFonts w:ascii="Arial" w:hAnsi="Arial" w:cs="Arial"/>
                <w:sz w:val="16"/>
                <w:szCs w:val="16"/>
              </w:rPr>
            </w:pPr>
            <w:r>
              <w:rPr>
                <w:noProof/>
                <w:lang w:eastAsia="zh-CN"/>
              </w:rPr>
              <mc:AlternateContent>
                <mc:Choice Requires="wps">
                  <w:drawing>
                    <wp:anchor distT="0" distB="0" distL="114300" distR="114300" simplePos="0" relativeHeight="251673600" behindDoc="0" locked="0" layoutInCell="1" allowOverlap="1" wp14:anchorId="5B95D778" wp14:editId="1E780CAF">
                      <wp:simplePos x="0" y="0"/>
                      <wp:positionH relativeFrom="column">
                        <wp:posOffset>1843380</wp:posOffset>
                      </wp:positionH>
                      <wp:positionV relativeFrom="paragraph">
                        <wp:posOffset>1740535</wp:posOffset>
                      </wp:positionV>
                      <wp:extent cx="168249" cy="80467"/>
                      <wp:effectExtent l="0" t="0" r="22860" b="15240"/>
                      <wp:wrapNone/>
                      <wp:docPr id="15" name="Прямоугольник 15"/>
                      <wp:cNvGraphicFramePr/>
                      <a:graphic xmlns:a="http://schemas.openxmlformats.org/drawingml/2006/main">
                        <a:graphicData uri="http://schemas.microsoft.com/office/word/2010/wordprocessingShape">
                          <wps:wsp>
                            <wps:cNvSpPr/>
                            <wps:spPr>
                              <a:xfrm>
                                <a:off x="0" y="0"/>
                                <a:ext cx="168249" cy="804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BCDD35" id="Прямоугольник 15" o:spid="_x0000_s1026" style="position:absolute;margin-left:145.15pt;margin-top:137.05pt;width:13.25pt;height:6.3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" fillcolor="white [3212]" strokecolor="white [3212]" strokeweight="2pt"/>
                  </w:pict>
                </mc:Fallback>
              </mc:AlternateContent>
            </w:r>
            <w:r>
              <w:rPr>
                <w:noProof/>
                <w:lang w:eastAsia="zh-CN"/>
              </w:rPr>
              <mc:AlternateContent>
                <mc:Choice Requires="wps">
                  <w:drawing>
                    <wp:anchor distT="0" distB="0" distL="114300" distR="114300" simplePos="0" relativeHeight="251671552" behindDoc="0" locked="0" layoutInCell="1" allowOverlap="1" wp14:anchorId="76FC1867" wp14:editId="40410FF1">
                      <wp:simplePos x="0" y="0"/>
                      <wp:positionH relativeFrom="column">
                        <wp:posOffset>3790239</wp:posOffset>
                      </wp:positionH>
                      <wp:positionV relativeFrom="paragraph">
                        <wp:posOffset>72619</wp:posOffset>
                      </wp:positionV>
                      <wp:extent cx="168249" cy="80467"/>
                      <wp:effectExtent l="0" t="0" r="22860" b="15240"/>
                      <wp:wrapNone/>
                      <wp:docPr id="14" name="Прямоугольник 14"/>
                      <wp:cNvGraphicFramePr/>
                      <a:graphic xmlns:a="http://schemas.openxmlformats.org/drawingml/2006/main">
                        <a:graphicData uri="http://schemas.microsoft.com/office/word/2010/wordprocessingShape">
                          <wps:wsp>
                            <wps:cNvSpPr/>
                            <wps:spPr>
                              <a:xfrm>
                                <a:off x="0" y="0"/>
                                <a:ext cx="168249" cy="804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8C4411" id="Прямоугольник 14" o:spid="_x0000_s1026" style="position:absolute;margin-left:298.45pt;margin-top:5.7pt;width:13.25pt;height:6.3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" fillcolor="white [3212]" strokecolor="white [3212]" strokeweight="2pt"/>
                  </w:pict>
                </mc:Fallback>
              </mc:AlternateContent>
            </w:r>
            <w:r>
              <w:rPr>
                <w:noProof/>
                <w:lang w:eastAsia="zh-CN"/>
              </w:rPr>
              <mc:AlternateContent>
                <mc:Choice Requires="wps">
                  <w:drawing>
                    <wp:anchor distT="0" distB="0" distL="114300" distR="114300" simplePos="0" relativeHeight="251669504" behindDoc="0" locked="0" layoutInCell="1" allowOverlap="1" wp14:anchorId="1039E3FB" wp14:editId="17EBDF31">
                      <wp:simplePos x="0" y="0"/>
                      <wp:positionH relativeFrom="column">
                        <wp:posOffset>2824632</wp:posOffset>
                      </wp:positionH>
                      <wp:positionV relativeFrom="paragraph">
                        <wp:posOffset>73432</wp:posOffset>
                      </wp:positionV>
                      <wp:extent cx="168249" cy="80467"/>
                      <wp:effectExtent l="0" t="0" r="22860" b="15240"/>
                      <wp:wrapNone/>
                      <wp:docPr id="13" name="Прямоугольник 13"/>
                      <wp:cNvGraphicFramePr/>
                      <a:graphic xmlns:a="http://schemas.openxmlformats.org/drawingml/2006/main">
                        <a:graphicData uri="http://schemas.microsoft.com/office/word/2010/wordprocessingShape">
                          <wps:wsp>
                            <wps:cNvSpPr/>
                            <wps:spPr>
                              <a:xfrm>
                                <a:off x="0" y="0"/>
                                <a:ext cx="168249" cy="804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3B32E6" id="Прямоугольник 13" o:spid="_x0000_s1026" style="position:absolute;margin-left:222.4pt;margin-top:5.8pt;width:13.25pt;height:6.3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" fillcolor="white [3212]" strokecolor="white [3212]" strokeweight="2pt"/>
                  </w:pict>
                </mc:Fallback>
              </mc:AlternateContent>
            </w:r>
            <w:r>
              <w:rPr>
                <w:noProof/>
                <w:lang w:eastAsia="zh-CN"/>
              </w:rPr>
              <mc:AlternateContent>
                <mc:Choice Requires="wps">
                  <w:drawing>
                    <wp:anchor distT="0" distB="0" distL="114300" distR="114300" simplePos="0" relativeHeight="251667456" behindDoc="0" locked="0" layoutInCell="1" allowOverlap="1" wp14:anchorId="3172E42E" wp14:editId="1FA8793A">
                      <wp:simplePos x="0" y="0"/>
                      <wp:positionH relativeFrom="column">
                        <wp:posOffset>1881302</wp:posOffset>
                      </wp:positionH>
                      <wp:positionV relativeFrom="paragraph">
                        <wp:posOffset>76073</wp:posOffset>
                      </wp:positionV>
                      <wp:extent cx="168249" cy="80467"/>
                      <wp:effectExtent l="0" t="0" r="22860" b="15240"/>
                      <wp:wrapNone/>
                      <wp:docPr id="12" name="Прямоугольник 12"/>
                      <wp:cNvGraphicFramePr/>
                      <a:graphic xmlns:a="http://schemas.openxmlformats.org/drawingml/2006/main">
                        <a:graphicData uri="http://schemas.microsoft.com/office/word/2010/wordprocessingShape">
                          <wps:wsp>
                            <wps:cNvSpPr/>
                            <wps:spPr>
                              <a:xfrm>
                                <a:off x="0" y="0"/>
                                <a:ext cx="168249" cy="804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28014D" id="Прямоугольник 12" o:spid="_x0000_s1026" style="position:absolute;margin-left:148.15pt;margin-top:6pt;width:13.25pt;height:6.3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" fillcolor="white [3212]" strokecolor="white [3212]" strokeweight="2pt"/>
                  </w:pict>
                </mc:Fallback>
              </mc:AlternateContent>
            </w:r>
            <w:r w:rsidR="00ED7DBE">
              <w:rPr>
                <w:noProof/>
              </w:rPr>
              <w:drawing>
                <wp:inline distT="0" distB="0" distL="0" distR="0" wp14:anchorId="048596F6" wp14:editId="10BDF6EA">
                  <wp:extent cx="2828925" cy="4290618"/>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43610" cy="4312891"/>
                          </a:xfrm>
                          <a:prstGeom prst="rect">
                            <a:avLst/>
                          </a:prstGeom>
                        </pic:spPr>
                      </pic:pic>
                    </a:graphicData>
                  </a:graphic>
                </wp:inline>
              </w:drawing>
            </w:r>
          </w:p>
        </w:tc>
      </w:tr>
      <w:tr w:rsidR="007C5435" w:rsidTr="00930076">
        <w:tc>
          <w:tcPr>
            <w:tcW w:w="10456" w:type="dxa"/>
            <w:gridSpan w:val="2"/>
          </w:tcPr>
          <w:p w:rsidR="007C5435" w:rsidRDefault="007C5435" w:rsidP="007C5435">
            <w:pPr>
              <w:pStyle w:val="a7"/>
              <w:numPr>
                <w:ilvl w:val="0"/>
                <w:numId w:val="28"/>
              </w:numPr>
              <w:rPr>
                <w:rFonts w:ascii="Arial" w:hAnsi="Arial" w:cs="Arial"/>
                <w:sz w:val="16"/>
                <w:szCs w:val="16"/>
              </w:rPr>
            </w:pPr>
            <w:r w:rsidRPr="000460A3">
              <w:rPr>
                <w:rFonts w:ascii="Arial" w:hAnsi="Arial" w:cs="Arial"/>
                <w:sz w:val="16"/>
                <w:szCs w:val="16"/>
              </w:rPr>
              <w:t>Закрепите</w:t>
            </w:r>
            <w:r>
              <w:rPr>
                <w:rFonts w:ascii="Arial" w:hAnsi="Arial" w:cs="Arial"/>
                <w:sz w:val="16"/>
                <w:szCs w:val="16"/>
              </w:rPr>
              <w:t xml:space="preserve"> скобу</w:t>
            </w:r>
            <w:r w:rsidRPr="000460A3">
              <w:rPr>
                <w:rFonts w:ascii="Arial" w:hAnsi="Arial" w:cs="Arial"/>
                <w:sz w:val="16"/>
                <w:szCs w:val="16"/>
              </w:rPr>
              <w:t xml:space="preserve"> светильник</w:t>
            </w:r>
            <w:r>
              <w:rPr>
                <w:rFonts w:ascii="Arial" w:hAnsi="Arial" w:cs="Arial"/>
                <w:sz w:val="16"/>
                <w:szCs w:val="16"/>
              </w:rPr>
              <w:t>а</w:t>
            </w:r>
            <w:r w:rsidRPr="000460A3">
              <w:rPr>
                <w:rFonts w:ascii="Arial" w:hAnsi="Arial" w:cs="Arial"/>
                <w:sz w:val="16"/>
                <w:szCs w:val="16"/>
              </w:rPr>
              <w:t xml:space="preserve"> на монтажной поверхности при помощи саморезов.</w:t>
            </w:r>
          </w:p>
          <w:p w:rsidR="007C5435" w:rsidRDefault="007C5435" w:rsidP="007C5435">
            <w:pPr>
              <w:pStyle w:val="a7"/>
              <w:numPr>
                <w:ilvl w:val="0"/>
                <w:numId w:val="28"/>
              </w:numPr>
              <w:rPr>
                <w:rFonts w:ascii="Arial" w:hAnsi="Arial" w:cs="Arial"/>
                <w:sz w:val="16"/>
                <w:szCs w:val="16"/>
              </w:rPr>
            </w:pPr>
            <w:r>
              <w:rPr>
                <w:rFonts w:ascii="Arial" w:hAnsi="Arial" w:cs="Arial"/>
                <w:sz w:val="16"/>
                <w:szCs w:val="16"/>
              </w:rPr>
              <w:t>П</w:t>
            </w:r>
            <w:r w:rsidRPr="000460A3">
              <w:rPr>
                <w:rFonts w:ascii="Arial" w:hAnsi="Arial" w:cs="Arial"/>
                <w:sz w:val="16"/>
                <w:szCs w:val="16"/>
              </w:rPr>
              <w:t>одключите провода питающего кабеля</w:t>
            </w:r>
            <w:r>
              <w:rPr>
                <w:rFonts w:ascii="Arial" w:hAnsi="Arial" w:cs="Arial"/>
                <w:sz w:val="16"/>
                <w:szCs w:val="16"/>
              </w:rPr>
              <w:t xml:space="preserve"> к</w:t>
            </w:r>
            <w:r w:rsidRPr="000460A3">
              <w:rPr>
                <w:rFonts w:ascii="Arial" w:hAnsi="Arial" w:cs="Arial"/>
                <w:sz w:val="16"/>
                <w:szCs w:val="16"/>
              </w:rPr>
              <w:t xml:space="preserve"> </w:t>
            </w:r>
            <w:r>
              <w:rPr>
                <w:rFonts w:ascii="Arial" w:hAnsi="Arial" w:cs="Arial"/>
                <w:sz w:val="16"/>
                <w:szCs w:val="16"/>
              </w:rPr>
              <w:t>проводам питания светильника при помощи клеммной колодки.</w:t>
            </w:r>
          </w:p>
          <w:p w:rsidR="007C5435" w:rsidRDefault="007C5435" w:rsidP="007C5435">
            <w:pPr>
              <w:pStyle w:val="a7"/>
              <w:numPr>
                <w:ilvl w:val="0"/>
                <w:numId w:val="28"/>
              </w:numPr>
              <w:rPr>
                <w:rFonts w:ascii="Arial" w:hAnsi="Arial" w:cs="Arial"/>
                <w:sz w:val="16"/>
                <w:szCs w:val="16"/>
              </w:rPr>
            </w:pPr>
            <w:r>
              <w:rPr>
                <w:rFonts w:ascii="Arial" w:hAnsi="Arial" w:cs="Arial"/>
                <w:sz w:val="16"/>
                <w:szCs w:val="16"/>
              </w:rPr>
              <w:t>Закрепите основание светильника к скобе при помощи винтов.</w:t>
            </w:r>
          </w:p>
          <w:p w:rsidR="007C5435" w:rsidRDefault="007C5435" w:rsidP="007C5435">
            <w:pPr>
              <w:pStyle w:val="a7"/>
              <w:numPr>
                <w:ilvl w:val="0"/>
                <w:numId w:val="28"/>
              </w:numPr>
              <w:rPr>
                <w:rFonts w:ascii="Arial" w:hAnsi="Arial" w:cs="Arial"/>
                <w:sz w:val="16"/>
                <w:szCs w:val="16"/>
              </w:rPr>
            </w:pPr>
            <w:r>
              <w:rPr>
                <w:rFonts w:ascii="Arial" w:hAnsi="Arial" w:cs="Arial"/>
                <w:sz w:val="16"/>
                <w:szCs w:val="16"/>
              </w:rPr>
              <w:t>Выкрутите корпус светильника.</w:t>
            </w:r>
          </w:p>
          <w:p w:rsidR="007C5435" w:rsidRDefault="007C5435" w:rsidP="007C5435">
            <w:pPr>
              <w:pStyle w:val="a7"/>
              <w:numPr>
                <w:ilvl w:val="0"/>
                <w:numId w:val="28"/>
              </w:numPr>
              <w:rPr>
                <w:rFonts w:ascii="Arial" w:hAnsi="Arial" w:cs="Arial"/>
                <w:sz w:val="16"/>
                <w:szCs w:val="16"/>
              </w:rPr>
            </w:pPr>
            <w:r w:rsidRPr="000460A3">
              <w:rPr>
                <w:rFonts w:ascii="Arial" w:hAnsi="Arial" w:cs="Arial"/>
                <w:sz w:val="16"/>
                <w:szCs w:val="16"/>
              </w:rPr>
              <w:t xml:space="preserve">Вставьте лампу с цоколем </w:t>
            </w:r>
            <w:r>
              <w:rPr>
                <w:rFonts w:ascii="Arial" w:hAnsi="Arial" w:cs="Arial"/>
                <w:sz w:val="16"/>
                <w:szCs w:val="16"/>
                <w:lang w:val="en-US"/>
              </w:rPr>
              <w:t>GX</w:t>
            </w:r>
            <w:r w:rsidRPr="006B3A1F">
              <w:rPr>
                <w:rFonts w:ascii="Arial" w:hAnsi="Arial" w:cs="Arial"/>
                <w:sz w:val="16"/>
                <w:szCs w:val="16"/>
              </w:rPr>
              <w:t xml:space="preserve">53 </w:t>
            </w:r>
            <w:r w:rsidRPr="000460A3">
              <w:rPr>
                <w:rFonts w:ascii="Arial" w:hAnsi="Arial" w:cs="Arial"/>
                <w:sz w:val="16"/>
                <w:szCs w:val="16"/>
              </w:rPr>
              <w:t>в патрон светильника.</w:t>
            </w:r>
          </w:p>
          <w:p w:rsidR="007C5435" w:rsidRDefault="007C5435" w:rsidP="007C5435">
            <w:pPr>
              <w:pStyle w:val="a7"/>
              <w:numPr>
                <w:ilvl w:val="0"/>
                <w:numId w:val="28"/>
              </w:numPr>
              <w:rPr>
                <w:rFonts w:ascii="Arial" w:hAnsi="Arial" w:cs="Arial"/>
                <w:sz w:val="16"/>
                <w:szCs w:val="16"/>
              </w:rPr>
            </w:pPr>
            <w:r w:rsidRPr="000460A3">
              <w:rPr>
                <w:rFonts w:ascii="Arial" w:hAnsi="Arial" w:cs="Arial"/>
                <w:sz w:val="16"/>
                <w:szCs w:val="16"/>
              </w:rPr>
              <w:t xml:space="preserve">Накрутите корпус светильника </w:t>
            </w:r>
            <w:r>
              <w:rPr>
                <w:rFonts w:ascii="Arial" w:hAnsi="Arial" w:cs="Arial"/>
                <w:sz w:val="16"/>
                <w:szCs w:val="16"/>
              </w:rPr>
              <w:t>обратно</w:t>
            </w:r>
            <w:r w:rsidRPr="000460A3">
              <w:rPr>
                <w:rFonts w:ascii="Arial" w:hAnsi="Arial" w:cs="Arial"/>
                <w:sz w:val="16"/>
                <w:szCs w:val="16"/>
              </w:rPr>
              <w:t>.</w:t>
            </w:r>
          </w:p>
          <w:p w:rsidR="007C5435" w:rsidRDefault="007C5435" w:rsidP="007C5435">
            <w:pPr>
              <w:pStyle w:val="a7"/>
              <w:numPr>
                <w:ilvl w:val="0"/>
                <w:numId w:val="28"/>
              </w:numPr>
              <w:rPr>
                <w:rFonts w:ascii="Arial" w:hAnsi="Arial" w:cs="Arial"/>
                <w:sz w:val="16"/>
                <w:szCs w:val="16"/>
              </w:rPr>
            </w:pPr>
            <w:r>
              <w:rPr>
                <w:rFonts w:ascii="Arial" w:hAnsi="Arial" w:cs="Arial"/>
                <w:sz w:val="16"/>
                <w:szCs w:val="16"/>
              </w:rPr>
              <w:t>Отрегулируйте высоту подвеса.</w:t>
            </w:r>
          </w:p>
          <w:p w:rsidR="007C5435" w:rsidRPr="007C5435" w:rsidRDefault="007C5435" w:rsidP="007C5435">
            <w:pPr>
              <w:pStyle w:val="a7"/>
              <w:numPr>
                <w:ilvl w:val="0"/>
                <w:numId w:val="28"/>
              </w:numPr>
              <w:rPr>
                <w:rFonts w:ascii="Arial" w:hAnsi="Arial" w:cs="Arial"/>
                <w:sz w:val="16"/>
                <w:szCs w:val="16"/>
              </w:rPr>
            </w:pPr>
            <w:r w:rsidRPr="007C5435">
              <w:rPr>
                <w:rFonts w:ascii="Arial" w:hAnsi="Arial" w:cs="Arial"/>
                <w:sz w:val="16"/>
                <w:szCs w:val="16"/>
              </w:rPr>
              <w:t>Включите питание.</w:t>
            </w:r>
          </w:p>
        </w:tc>
      </w:tr>
    </w:tbl>
    <w:p w:rsidR="00704FB4" w:rsidRPr="000460A3" w:rsidRDefault="00D66CB3" w:rsidP="000460A3">
      <w:pPr>
        <w:numPr>
          <w:ilvl w:val="0"/>
          <w:numId w:val="19"/>
        </w:numPr>
        <w:rPr>
          <w:rFonts w:ascii="Arial" w:hAnsi="Arial" w:cs="Arial"/>
          <w:b/>
          <w:sz w:val="16"/>
          <w:szCs w:val="16"/>
        </w:rPr>
      </w:pPr>
      <w:r w:rsidRPr="000460A3">
        <w:rPr>
          <w:rFonts w:ascii="Arial" w:hAnsi="Arial" w:cs="Arial"/>
          <w:b/>
          <w:sz w:val="16"/>
          <w:szCs w:val="16"/>
        </w:rPr>
        <w:t>Обслуживание и ремонт</w:t>
      </w:r>
    </w:p>
    <w:p w:rsidR="0057629B" w:rsidRPr="000460A3" w:rsidRDefault="0057629B" w:rsidP="000460A3">
      <w:pPr>
        <w:numPr>
          <w:ilvl w:val="0"/>
          <w:numId w:val="23"/>
        </w:numPr>
        <w:rPr>
          <w:rFonts w:ascii="Arial" w:hAnsi="Arial" w:cs="Arial"/>
          <w:sz w:val="16"/>
          <w:szCs w:val="16"/>
        </w:rPr>
      </w:pPr>
      <w:r w:rsidRPr="000460A3">
        <w:rPr>
          <w:rFonts w:ascii="Arial" w:hAnsi="Arial" w:cs="Arial"/>
          <w:sz w:val="16"/>
          <w:szCs w:val="16"/>
        </w:rPr>
        <w:t>Все работы по обслуживанию светильника осуществлять только при выключенном электропитании.</w:t>
      </w:r>
    </w:p>
    <w:p w:rsidR="00704FB4" w:rsidRPr="000460A3" w:rsidRDefault="00704FB4" w:rsidP="000460A3">
      <w:pPr>
        <w:numPr>
          <w:ilvl w:val="0"/>
          <w:numId w:val="23"/>
        </w:numPr>
        <w:rPr>
          <w:rFonts w:ascii="Arial" w:hAnsi="Arial" w:cs="Arial"/>
          <w:sz w:val="16"/>
          <w:szCs w:val="16"/>
        </w:rPr>
      </w:pPr>
      <w:r w:rsidRPr="000460A3">
        <w:rPr>
          <w:rFonts w:ascii="Arial" w:hAnsi="Arial" w:cs="Arial"/>
          <w:sz w:val="16"/>
          <w:szCs w:val="16"/>
        </w:rPr>
        <w:t>Протирку светильника от пыли производить</w:t>
      </w:r>
      <w:r w:rsidR="005101BF" w:rsidRPr="000460A3">
        <w:rPr>
          <w:rFonts w:ascii="Arial" w:hAnsi="Arial" w:cs="Arial"/>
          <w:sz w:val="16"/>
          <w:szCs w:val="16"/>
        </w:rPr>
        <w:t xml:space="preserve"> мягкой тканью</w:t>
      </w:r>
      <w:r w:rsidRPr="000460A3">
        <w:rPr>
          <w:rFonts w:ascii="Arial" w:hAnsi="Arial" w:cs="Arial"/>
          <w:sz w:val="16"/>
          <w:szCs w:val="16"/>
        </w:rPr>
        <w:t xml:space="preserve"> по мере необходимости.</w:t>
      </w:r>
      <w:r w:rsidR="00F563C4" w:rsidRPr="000460A3">
        <w:rPr>
          <w:rFonts w:ascii="Arial" w:hAnsi="Arial" w:cs="Arial"/>
          <w:sz w:val="16"/>
          <w:szCs w:val="16"/>
        </w:rPr>
        <w:t xml:space="preserve"> При загрязнении светильника использовать растворитель запрещено, используйте влажную тряпку или обычный ластик.</w:t>
      </w:r>
    </w:p>
    <w:p w:rsidR="00495247" w:rsidRPr="000460A3" w:rsidRDefault="00495247" w:rsidP="000460A3">
      <w:pPr>
        <w:numPr>
          <w:ilvl w:val="0"/>
          <w:numId w:val="23"/>
        </w:numPr>
        <w:rPr>
          <w:rFonts w:ascii="Arial" w:hAnsi="Arial" w:cs="Arial"/>
          <w:sz w:val="16"/>
          <w:szCs w:val="16"/>
        </w:rPr>
      </w:pPr>
      <w:r w:rsidRPr="000460A3">
        <w:rPr>
          <w:rFonts w:ascii="Arial" w:hAnsi="Arial" w:cs="Arial"/>
          <w:sz w:val="16"/>
          <w:szCs w:val="16"/>
        </w:rPr>
        <w:t>Замену лампы осуществлять по мере необходимости.</w:t>
      </w:r>
    </w:p>
    <w:p w:rsidR="00704FB4" w:rsidRPr="000460A3" w:rsidRDefault="0049757C" w:rsidP="000460A3">
      <w:pPr>
        <w:numPr>
          <w:ilvl w:val="0"/>
          <w:numId w:val="19"/>
        </w:numPr>
        <w:rPr>
          <w:rFonts w:ascii="Arial" w:hAnsi="Arial" w:cs="Arial"/>
          <w:b/>
          <w:sz w:val="16"/>
          <w:szCs w:val="16"/>
          <w:lang w:val="en-US"/>
        </w:rPr>
      </w:pPr>
      <w:r w:rsidRPr="000460A3">
        <w:rPr>
          <w:rFonts w:ascii="Arial" w:hAnsi="Arial" w:cs="Arial"/>
          <w:b/>
          <w:sz w:val="16"/>
          <w:szCs w:val="16"/>
        </w:rPr>
        <w:t>Возможные неисправности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9"/>
        <w:gridCol w:w="3890"/>
        <w:gridCol w:w="4697"/>
      </w:tblGrid>
      <w:tr w:rsidR="00E35ACE" w:rsidRPr="000460A3" w:rsidTr="0090525B">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E35ACE" w:rsidRPr="000460A3" w:rsidRDefault="00E35ACE" w:rsidP="000460A3">
            <w:pPr>
              <w:jc w:val="center"/>
              <w:rPr>
                <w:rFonts w:ascii="Arial" w:hAnsi="Arial" w:cs="Arial"/>
                <w:b/>
                <w:sz w:val="16"/>
                <w:szCs w:val="16"/>
              </w:rPr>
            </w:pPr>
            <w:r w:rsidRPr="000460A3">
              <w:rPr>
                <w:rFonts w:ascii="Arial" w:hAnsi="Arial" w:cs="Arial"/>
                <w:b/>
                <w:sz w:val="16"/>
                <w:szCs w:val="16"/>
              </w:rPr>
              <w:t>Неисправность</w:t>
            </w:r>
          </w:p>
        </w:tc>
        <w:tc>
          <w:tcPr>
            <w:tcW w:w="0" w:type="auto"/>
            <w:tcBorders>
              <w:top w:val="single" w:sz="4" w:space="0" w:color="auto"/>
              <w:left w:val="single" w:sz="4" w:space="0" w:color="auto"/>
              <w:bottom w:val="single" w:sz="4" w:space="0" w:color="auto"/>
              <w:right w:val="single" w:sz="4" w:space="0" w:color="auto"/>
            </w:tcBorders>
            <w:vAlign w:val="center"/>
          </w:tcPr>
          <w:p w:rsidR="00E35ACE" w:rsidRPr="000460A3" w:rsidRDefault="00E35ACE" w:rsidP="000460A3">
            <w:pPr>
              <w:jc w:val="center"/>
              <w:rPr>
                <w:rFonts w:ascii="Arial" w:hAnsi="Arial" w:cs="Arial"/>
                <w:b/>
                <w:sz w:val="16"/>
                <w:szCs w:val="16"/>
              </w:rPr>
            </w:pPr>
            <w:r w:rsidRPr="000460A3">
              <w:rPr>
                <w:rFonts w:ascii="Arial" w:hAnsi="Arial" w:cs="Arial"/>
                <w:b/>
                <w:sz w:val="16"/>
                <w:szCs w:val="16"/>
              </w:rPr>
              <w:t>Причина появления</w:t>
            </w:r>
          </w:p>
        </w:tc>
        <w:tc>
          <w:tcPr>
            <w:tcW w:w="0" w:type="auto"/>
            <w:tcBorders>
              <w:top w:val="single" w:sz="4" w:space="0" w:color="auto"/>
              <w:left w:val="single" w:sz="4" w:space="0" w:color="auto"/>
              <w:bottom w:val="single" w:sz="4" w:space="0" w:color="auto"/>
              <w:right w:val="single" w:sz="4" w:space="0" w:color="auto"/>
            </w:tcBorders>
            <w:vAlign w:val="center"/>
          </w:tcPr>
          <w:p w:rsidR="00E35ACE" w:rsidRPr="000460A3" w:rsidRDefault="00E35ACE" w:rsidP="000460A3">
            <w:pPr>
              <w:jc w:val="center"/>
              <w:rPr>
                <w:rFonts w:ascii="Arial" w:hAnsi="Arial" w:cs="Arial"/>
                <w:b/>
                <w:sz w:val="16"/>
                <w:szCs w:val="16"/>
              </w:rPr>
            </w:pPr>
            <w:r w:rsidRPr="000460A3">
              <w:rPr>
                <w:rFonts w:ascii="Arial" w:hAnsi="Arial" w:cs="Arial"/>
                <w:b/>
                <w:sz w:val="16"/>
                <w:szCs w:val="16"/>
              </w:rPr>
              <w:t>Способы устранения</w:t>
            </w:r>
          </w:p>
        </w:tc>
      </w:tr>
      <w:tr w:rsidR="00654CDB" w:rsidRPr="000460A3" w:rsidTr="00754726">
        <w:trPr>
          <w:trHeight w:val="179"/>
          <w:jc w:val="center"/>
        </w:trPr>
        <w:tc>
          <w:tcPr>
            <w:tcW w:w="0" w:type="auto"/>
            <w:vMerge w:val="restart"/>
            <w:tcBorders>
              <w:top w:val="single" w:sz="4" w:space="0" w:color="auto"/>
              <w:left w:val="single" w:sz="4" w:space="0" w:color="auto"/>
              <w:right w:val="single" w:sz="4" w:space="0" w:color="auto"/>
            </w:tcBorders>
            <w:vAlign w:val="center"/>
          </w:tcPr>
          <w:p w:rsidR="00654CDB" w:rsidRPr="000460A3" w:rsidRDefault="00654CDB" w:rsidP="000460A3">
            <w:pPr>
              <w:rPr>
                <w:rFonts w:ascii="Arial" w:hAnsi="Arial" w:cs="Arial"/>
                <w:sz w:val="16"/>
                <w:szCs w:val="16"/>
              </w:rPr>
            </w:pPr>
            <w:r w:rsidRPr="000460A3">
              <w:rPr>
                <w:rFonts w:ascii="Arial" w:hAnsi="Arial" w:cs="Arial"/>
                <w:sz w:val="16"/>
                <w:szCs w:val="16"/>
              </w:rPr>
              <w:t>Светильник не работает</w:t>
            </w:r>
          </w:p>
        </w:tc>
        <w:tc>
          <w:tcPr>
            <w:tcW w:w="0" w:type="auto"/>
            <w:tcBorders>
              <w:top w:val="single" w:sz="4" w:space="0" w:color="auto"/>
              <w:left w:val="single" w:sz="4" w:space="0" w:color="auto"/>
              <w:bottom w:val="single" w:sz="4" w:space="0" w:color="auto"/>
              <w:right w:val="single" w:sz="4" w:space="0" w:color="auto"/>
            </w:tcBorders>
            <w:vAlign w:val="center"/>
          </w:tcPr>
          <w:p w:rsidR="00654CDB" w:rsidRPr="000460A3" w:rsidRDefault="00654CDB" w:rsidP="000460A3">
            <w:pPr>
              <w:rPr>
                <w:rFonts w:ascii="Arial" w:hAnsi="Arial" w:cs="Arial"/>
                <w:sz w:val="16"/>
                <w:szCs w:val="16"/>
              </w:rPr>
            </w:pPr>
            <w:r w:rsidRPr="000460A3">
              <w:rPr>
                <w:rFonts w:ascii="Arial" w:hAnsi="Arial" w:cs="Arial"/>
                <w:sz w:val="16"/>
                <w:szCs w:val="16"/>
              </w:rPr>
              <w:t>Отсутствие напряжения в сети</w:t>
            </w:r>
          </w:p>
        </w:tc>
        <w:tc>
          <w:tcPr>
            <w:tcW w:w="0" w:type="auto"/>
            <w:tcBorders>
              <w:top w:val="single" w:sz="4" w:space="0" w:color="auto"/>
              <w:left w:val="single" w:sz="4" w:space="0" w:color="auto"/>
              <w:right w:val="single" w:sz="4" w:space="0" w:color="auto"/>
            </w:tcBorders>
            <w:vAlign w:val="center"/>
          </w:tcPr>
          <w:p w:rsidR="00654CDB" w:rsidRPr="000460A3" w:rsidRDefault="00654CDB" w:rsidP="000460A3">
            <w:pPr>
              <w:rPr>
                <w:rFonts w:ascii="Arial" w:hAnsi="Arial" w:cs="Arial"/>
                <w:sz w:val="16"/>
                <w:szCs w:val="16"/>
              </w:rPr>
            </w:pPr>
            <w:r w:rsidRPr="000460A3">
              <w:rPr>
                <w:rFonts w:ascii="Arial" w:hAnsi="Arial" w:cs="Arial"/>
                <w:sz w:val="16"/>
                <w:szCs w:val="16"/>
              </w:rPr>
              <w:t>Восстановите напряжение в сети.</w:t>
            </w:r>
          </w:p>
        </w:tc>
      </w:tr>
      <w:tr w:rsidR="00654CDB" w:rsidRPr="000460A3" w:rsidTr="00846149">
        <w:trPr>
          <w:trHeight w:val="179"/>
          <w:jc w:val="center"/>
        </w:trPr>
        <w:tc>
          <w:tcPr>
            <w:tcW w:w="0" w:type="auto"/>
            <w:vMerge/>
            <w:tcBorders>
              <w:left w:val="single" w:sz="4" w:space="0" w:color="auto"/>
              <w:right w:val="single" w:sz="4" w:space="0" w:color="auto"/>
            </w:tcBorders>
            <w:vAlign w:val="center"/>
          </w:tcPr>
          <w:p w:rsidR="00654CDB" w:rsidRPr="000460A3" w:rsidRDefault="00654CDB" w:rsidP="000460A3">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654CDB" w:rsidRPr="000460A3" w:rsidRDefault="00654CDB" w:rsidP="000460A3">
            <w:pPr>
              <w:rPr>
                <w:rFonts w:ascii="Arial" w:hAnsi="Arial" w:cs="Arial"/>
                <w:sz w:val="16"/>
                <w:szCs w:val="16"/>
              </w:rPr>
            </w:pPr>
            <w:r w:rsidRPr="000460A3">
              <w:rPr>
                <w:rFonts w:ascii="Arial" w:hAnsi="Arial" w:cs="Arial"/>
                <w:sz w:val="16"/>
                <w:szCs w:val="16"/>
              </w:rPr>
              <w:t>Вышла из строя лампа</w:t>
            </w:r>
          </w:p>
        </w:tc>
        <w:tc>
          <w:tcPr>
            <w:tcW w:w="0" w:type="auto"/>
            <w:tcBorders>
              <w:top w:val="single" w:sz="4" w:space="0" w:color="auto"/>
              <w:left w:val="single" w:sz="4" w:space="0" w:color="auto"/>
              <w:right w:val="single" w:sz="4" w:space="0" w:color="auto"/>
            </w:tcBorders>
            <w:vAlign w:val="center"/>
          </w:tcPr>
          <w:p w:rsidR="00654CDB" w:rsidRPr="000460A3" w:rsidRDefault="00654CDB" w:rsidP="000460A3">
            <w:pPr>
              <w:rPr>
                <w:rFonts w:ascii="Arial" w:hAnsi="Arial" w:cs="Arial"/>
                <w:sz w:val="16"/>
                <w:szCs w:val="16"/>
              </w:rPr>
            </w:pPr>
            <w:r w:rsidRPr="000460A3">
              <w:rPr>
                <w:rFonts w:ascii="Arial" w:hAnsi="Arial" w:cs="Arial"/>
                <w:sz w:val="16"/>
                <w:szCs w:val="16"/>
              </w:rPr>
              <w:t>Замените лампу</w:t>
            </w:r>
          </w:p>
        </w:tc>
      </w:tr>
      <w:tr w:rsidR="00654CDB" w:rsidRPr="000460A3" w:rsidTr="009D37AD">
        <w:trPr>
          <w:trHeight w:val="179"/>
          <w:jc w:val="center"/>
        </w:trPr>
        <w:tc>
          <w:tcPr>
            <w:tcW w:w="0" w:type="auto"/>
            <w:vMerge/>
            <w:tcBorders>
              <w:left w:val="single" w:sz="4" w:space="0" w:color="auto"/>
              <w:right w:val="single" w:sz="4" w:space="0" w:color="auto"/>
            </w:tcBorders>
            <w:vAlign w:val="center"/>
          </w:tcPr>
          <w:p w:rsidR="00654CDB" w:rsidRPr="000460A3" w:rsidRDefault="00654CDB" w:rsidP="000460A3">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654CDB" w:rsidRPr="000460A3" w:rsidRDefault="00654CDB" w:rsidP="000460A3">
            <w:pPr>
              <w:rPr>
                <w:rFonts w:ascii="Arial" w:hAnsi="Arial" w:cs="Arial"/>
                <w:sz w:val="16"/>
                <w:szCs w:val="16"/>
              </w:rPr>
            </w:pPr>
            <w:r w:rsidRPr="000460A3">
              <w:rPr>
                <w:rFonts w:ascii="Arial" w:hAnsi="Arial" w:cs="Arial"/>
                <w:sz w:val="16"/>
                <w:szCs w:val="16"/>
              </w:rPr>
              <w:t>Обрыв контакта, нарушена целостность кабеля питающей сети</w:t>
            </w:r>
          </w:p>
        </w:tc>
        <w:tc>
          <w:tcPr>
            <w:tcW w:w="0" w:type="auto"/>
            <w:tcBorders>
              <w:top w:val="single" w:sz="4" w:space="0" w:color="auto"/>
              <w:left w:val="single" w:sz="4" w:space="0" w:color="auto"/>
              <w:right w:val="single" w:sz="4" w:space="0" w:color="auto"/>
            </w:tcBorders>
            <w:vAlign w:val="center"/>
          </w:tcPr>
          <w:p w:rsidR="00654CDB" w:rsidRPr="000460A3" w:rsidRDefault="00654CDB" w:rsidP="000460A3">
            <w:pPr>
              <w:rPr>
                <w:rFonts w:ascii="Arial" w:hAnsi="Arial" w:cs="Arial"/>
                <w:sz w:val="16"/>
                <w:szCs w:val="16"/>
              </w:rPr>
            </w:pPr>
            <w:r w:rsidRPr="000460A3">
              <w:rPr>
                <w:rFonts w:ascii="Arial" w:hAnsi="Arial" w:cs="Arial"/>
                <w:sz w:val="16"/>
                <w:szCs w:val="16"/>
              </w:rPr>
              <w:t>Проверьте подключение и целостность изоляции питающего кабеля</w:t>
            </w:r>
          </w:p>
        </w:tc>
      </w:tr>
      <w:tr w:rsidR="00654CDB" w:rsidRPr="000460A3" w:rsidTr="00AC2B4F">
        <w:trPr>
          <w:trHeight w:val="179"/>
          <w:jc w:val="center"/>
        </w:trPr>
        <w:tc>
          <w:tcPr>
            <w:tcW w:w="0" w:type="auto"/>
            <w:vMerge/>
            <w:tcBorders>
              <w:left w:val="single" w:sz="4" w:space="0" w:color="auto"/>
              <w:right w:val="single" w:sz="4" w:space="0" w:color="auto"/>
            </w:tcBorders>
            <w:vAlign w:val="center"/>
          </w:tcPr>
          <w:p w:rsidR="00654CDB" w:rsidRPr="000460A3" w:rsidRDefault="00654CDB" w:rsidP="000460A3">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654CDB" w:rsidRPr="000460A3" w:rsidRDefault="00654CDB" w:rsidP="000460A3">
            <w:pPr>
              <w:rPr>
                <w:rFonts w:ascii="Arial" w:hAnsi="Arial" w:cs="Arial"/>
                <w:sz w:val="16"/>
                <w:szCs w:val="16"/>
              </w:rPr>
            </w:pPr>
            <w:r w:rsidRPr="000460A3">
              <w:rPr>
                <w:rFonts w:ascii="Arial" w:hAnsi="Arial" w:cs="Arial"/>
                <w:sz w:val="16"/>
                <w:szCs w:val="16"/>
              </w:rPr>
              <w:t xml:space="preserve">Неправильное подключение </w:t>
            </w:r>
          </w:p>
        </w:tc>
        <w:tc>
          <w:tcPr>
            <w:tcW w:w="0" w:type="auto"/>
            <w:tcBorders>
              <w:top w:val="single" w:sz="4" w:space="0" w:color="auto"/>
              <w:left w:val="single" w:sz="4" w:space="0" w:color="auto"/>
              <w:right w:val="single" w:sz="4" w:space="0" w:color="auto"/>
            </w:tcBorders>
            <w:vAlign w:val="center"/>
          </w:tcPr>
          <w:p w:rsidR="00654CDB" w:rsidRPr="000460A3" w:rsidRDefault="00654CDB" w:rsidP="000460A3">
            <w:pPr>
              <w:rPr>
                <w:rFonts w:ascii="Arial" w:hAnsi="Arial" w:cs="Arial"/>
                <w:sz w:val="16"/>
                <w:szCs w:val="16"/>
              </w:rPr>
            </w:pPr>
            <w:r w:rsidRPr="000460A3">
              <w:rPr>
                <w:rFonts w:ascii="Arial" w:hAnsi="Arial" w:cs="Arial"/>
                <w:sz w:val="16"/>
                <w:szCs w:val="16"/>
              </w:rPr>
              <w:t xml:space="preserve">Проверьте схему подключения, при необходимости </w:t>
            </w:r>
            <w:r w:rsidR="00466486">
              <w:rPr>
                <w:rFonts w:ascii="Arial" w:hAnsi="Arial" w:cs="Arial"/>
                <w:sz w:val="16"/>
                <w:szCs w:val="16"/>
              </w:rPr>
              <w:t>устраните</w:t>
            </w:r>
            <w:r w:rsidRPr="000460A3">
              <w:rPr>
                <w:rFonts w:ascii="Arial" w:hAnsi="Arial" w:cs="Arial"/>
                <w:sz w:val="16"/>
                <w:szCs w:val="16"/>
              </w:rPr>
              <w:t xml:space="preserve"> неисправность.</w:t>
            </w:r>
          </w:p>
        </w:tc>
      </w:tr>
    </w:tbl>
    <w:p w:rsidR="00495247" w:rsidRPr="000460A3" w:rsidRDefault="00495247" w:rsidP="000460A3">
      <w:pPr>
        <w:ind w:left="360"/>
        <w:rPr>
          <w:rFonts w:ascii="Arial" w:hAnsi="Arial" w:cs="Arial"/>
          <w:b/>
          <w:sz w:val="16"/>
          <w:szCs w:val="16"/>
        </w:rPr>
      </w:pPr>
      <w:r w:rsidRPr="000460A3">
        <w:rPr>
          <w:rFonts w:ascii="Arial" w:hAnsi="Arial" w:cs="Arial"/>
          <w:sz w:val="16"/>
          <w:szCs w:val="16"/>
        </w:rPr>
        <w:t>Если после произведенных действий светильник не загорается, то дальнейший ремонт не целесообразен (неисправимый дефект). Обратитесь в место продажи светильника</w:t>
      </w:r>
    </w:p>
    <w:p w:rsidR="002E795B" w:rsidRPr="000460A3" w:rsidRDefault="002E795B" w:rsidP="000460A3">
      <w:pPr>
        <w:numPr>
          <w:ilvl w:val="0"/>
          <w:numId w:val="19"/>
        </w:numPr>
        <w:rPr>
          <w:rFonts w:ascii="Arial" w:hAnsi="Arial" w:cs="Arial"/>
          <w:b/>
          <w:sz w:val="16"/>
          <w:szCs w:val="16"/>
        </w:rPr>
      </w:pPr>
      <w:r w:rsidRPr="000460A3">
        <w:rPr>
          <w:rFonts w:ascii="Arial" w:hAnsi="Arial" w:cs="Arial"/>
          <w:b/>
          <w:sz w:val="16"/>
          <w:szCs w:val="16"/>
        </w:rPr>
        <w:t>Меры безопасности</w:t>
      </w:r>
    </w:p>
    <w:p w:rsidR="0057629B" w:rsidRPr="000460A3" w:rsidRDefault="0057629B" w:rsidP="000460A3">
      <w:pPr>
        <w:numPr>
          <w:ilvl w:val="0"/>
          <w:numId w:val="21"/>
        </w:numPr>
        <w:jc w:val="both"/>
        <w:rPr>
          <w:rFonts w:ascii="Arial" w:hAnsi="Arial" w:cs="Arial"/>
          <w:sz w:val="16"/>
          <w:szCs w:val="16"/>
        </w:rPr>
      </w:pPr>
      <w:r w:rsidRPr="000460A3">
        <w:rPr>
          <w:rFonts w:ascii="Arial" w:hAnsi="Arial" w:cs="Arial"/>
          <w:sz w:val="16"/>
          <w:szCs w:val="16"/>
        </w:rPr>
        <w:t>Все работы со светильником осуществлять только при отключенном электропитании.</w:t>
      </w:r>
    </w:p>
    <w:p w:rsidR="0057629B" w:rsidRPr="000460A3" w:rsidRDefault="0057629B" w:rsidP="000460A3">
      <w:pPr>
        <w:numPr>
          <w:ilvl w:val="0"/>
          <w:numId w:val="21"/>
        </w:numPr>
        <w:jc w:val="both"/>
        <w:rPr>
          <w:rFonts w:ascii="Arial" w:hAnsi="Arial" w:cs="Arial"/>
          <w:sz w:val="16"/>
          <w:szCs w:val="16"/>
        </w:rPr>
      </w:pPr>
      <w:r w:rsidRPr="000460A3">
        <w:rPr>
          <w:rFonts w:ascii="Arial" w:hAnsi="Arial" w:cs="Arial"/>
          <w:sz w:val="16"/>
          <w:szCs w:val="16"/>
        </w:rPr>
        <w:t>Светильники предназначены для использования только внутри помещений.</w:t>
      </w:r>
    </w:p>
    <w:p w:rsidR="00EB418D" w:rsidRPr="000460A3" w:rsidRDefault="00F563C4" w:rsidP="000460A3">
      <w:pPr>
        <w:numPr>
          <w:ilvl w:val="0"/>
          <w:numId w:val="21"/>
        </w:numPr>
        <w:jc w:val="both"/>
        <w:rPr>
          <w:rFonts w:ascii="Arial" w:hAnsi="Arial" w:cs="Arial"/>
          <w:sz w:val="16"/>
          <w:szCs w:val="16"/>
        </w:rPr>
      </w:pPr>
      <w:r w:rsidRPr="000460A3">
        <w:rPr>
          <w:rFonts w:ascii="Arial" w:hAnsi="Arial" w:cs="Arial"/>
          <w:sz w:val="16"/>
          <w:szCs w:val="16"/>
        </w:rPr>
        <w:t>Установочные и электротехнические работы со</w:t>
      </w:r>
      <w:r w:rsidR="002E795B" w:rsidRPr="000460A3">
        <w:rPr>
          <w:rFonts w:ascii="Arial" w:hAnsi="Arial" w:cs="Arial"/>
          <w:sz w:val="16"/>
          <w:szCs w:val="16"/>
        </w:rPr>
        <w:t xml:space="preserve"> светильником до</w:t>
      </w:r>
      <w:r w:rsidRPr="000460A3">
        <w:rPr>
          <w:rFonts w:ascii="Arial" w:hAnsi="Arial" w:cs="Arial"/>
          <w:sz w:val="16"/>
          <w:szCs w:val="16"/>
        </w:rPr>
        <w:t>лжны осуществлять</w:t>
      </w:r>
      <w:r w:rsidR="002E795B" w:rsidRPr="000460A3">
        <w:rPr>
          <w:rFonts w:ascii="Arial" w:hAnsi="Arial" w:cs="Arial"/>
          <w:sz w:val="16"/>
          <w:szCs w:val="16"/>
        </w:rPr>
        <w:t xml:space="preserve"> </w:t>
      </w:r>
      <w:r w:rsidR="00F656C4" w:rsidRPr="000460A3">
        <w:rPr>
          <w:rFonts w:ascii="Arial" w:hAnsi="Arial" w:cs="Arial"/>
          <w:sz w:val="16"/>
          <w:szCs w:val="16"/>
        </w:rPr>
        <w:t>лица,</w:t>
      </w:r>
      <w:r w:rsidR="002E795B" w:rsidRPr="000460A3">
        <w:rPr>
          <w:rFonts w:ascii="Arial" w:hAnsi="Arial" w:cs="Arial"/>
          <w:sz w:val="16"/>
          <w:szCs w:val="16"/>
        </w:rPr>
        <w:t xml:space="preserve"> имеющие </w:t>
      </w:r>
      <w:r w:rsidRPr="000460A3">
        <w:rPr>
          <w:rFonts w:ascii="Arial" w:hAnsi="Arial" w:cs="Arial"/>
          <w:sz w:val="16"/>
          <w:szCs w:val="16"/>
        </w:rPr>
        <w:t xml:space="preserve">необходимые </w:t>
      </w:r>
      <w:r w:rsidR="002E795B" w:rsidRPr="000460A3">
        <w:rPr>
          <w:rFonts w:ascii="Arial" w:hAnsi="Arial" w:cs="Arial"/>
          <w:sz w:val="16"/>
          <w:szCs w:val="16"/>
        </w:rPr>
        <w:t>групп</w:t>
      </w:r>
      <w:r w:rsidRPr="000460A3">
        <w:rPr>
          <w:rFonts w:ascii="Arial" w:hAnsi="Arial" w:cs="Arial"/>
          <w:sz w:val="16"/>
          <w:szCs w:val="16"/>
        </w:rPr>
        <w:t>ы допуска по электробезопасности</w:t>
      </w:r>
      <w:r w:rsidR="002E795B" w:rsidRPr="000460A3">
        <w:rPr>
          <w:rFonts w:ascii="Arial" w:hAnsi="Arial" w:cs="Arial"/>
          <w:sz w:val="16"/>
          <w:szCs w:val="16"/>
        </w:rPr>
        <w:t>.</w:t>
      </w:r>
    </w:p>
    <w:p w:rsidR="0057629B" w:rsidRPr="000460A3" w:rsidRDefault="0057629B" w:rsidP="000460A3">
      <w:pPr>
        <w:numPr>
          <w:ilvl w:val="0"/>
          <w:numId w:val="21"/>
        </w:numPr>
        <w:jc w:val="both"/>
        <w:rPr>
          <w:rFonts w:ascii="Arial" w:hAnsi="Arial" w:cs="Arial"/>
          <w:sz w:val="16"/>
          <w:szCs w:val="16"/>
        </w:rPr>
      </w:pPr>
      <w:r w:rsidRPr="000460A3">
        <w:rPr>
          <w:rFonts w:ascii="Arial" w:hAnsi="Arial" w:cs="Arial"/>
          <w:sz w:val="16"/>
          <w:szCs w:val="16"/>
        </w:rPr>
        <w:t xml:space="preserve">Не использовать </w:t>
      </w:r>
      <w:r w:rsidR="00DE1F9E" w:rsidRPr="000460A3">
        <w:rPr>
          <w:rFonts w:ascii="Arial" w:hAnsi="Arial" w:cs="Arial"/>
          <w:sz w:val="16"/>
          <w:szCs w:val="16"/>
        </w:rPr>
        <w:t>светильник,</w:t>
      </w:r>
      <w:r w:rsidRPr="000460A3">
        <w:rPr>
          <w:rFonts w:ascii="Arial" w:hAnsi="Arial" w:cs="Arial"/>
          <w:sz w:val="16"/>
          <w:szCs w:val="16"/>
        </w:rPr>
        <w:t xml:space="preserve"> в случае если нарушена целостност</w:t>
      </w:r>
      <w:r w:rsidR="005101BF" w:rsidRPr="000460A3">
        <w:rPr>
          <w:rFonts w:ascii="Arial" w:hAnsi="Arial" w:cs="Arial"/>
          <w:sz w:val="16"/>
          <w:szCs w:val="16"/>
        </w:rPr>
        <w:t>ь изоляции кабеля питающей сети</w:t>
      </w:r>
      <w:r w:rsidRPr="000460A3">
        <w:rPr>
          <w:rFonts w:ascii="Arial" w:hAnsi="Arial" w:cs="Arial"/>
          <w:sz w:val="16"/>
          <w:szCs w:val="16"/>
        </w:rPr>
        <w:t>.</w:t>
      </w:r>
    </w:p>
    <w:p w:rsidR="00EB418D" w:rsidRPr="000460A3" w:rsidRDefault="002E795B" w:rsidP="000460A3">
      <w:pPr>
        <w:numPr>
          <w:ilvl w:val="0"/>
          <w:numId w:val="21"/>
        </w:numPr>
        <w:jc w:val="both"/>
        <w:rPr>
          <w:rFonts w:ascii="Arial" w:hAnsi="Arial" w:cs="Arial"/>
          <w:sz w:val="16"/>
          <w:szCs w:val="16"/>
        </w:rPr>
      </w:pPr>
      <w:r w:rsidRPr="000460A3">
        <w:rPr>
          <w:rFonts w:ascii="Arial" w:hAnsi="Arial" w:cs="Arial"/>
          <w:sz w:val="16"/>
          <w:szCs w:val="16"/>
        </w:rPr>
        <w:t xml:space="preserve">В светильник можно устанавливать только тот тип и мощность ламп, который указан в </w:t>
      </w:r>
      <w:r w:rsidR="0057629B" w:rsidRPr="000460A3">
        <w:rPr>
          <w:rFonts w:ascii="Arial" w:hAnsi="Arial" w:cs="Arial"/>
          <w:sz w:val="16"/>
          <w:szCs w:val="16"/>
        </w:rPr>
        <w:t>данной инструкции</w:t>
      </w:r>
      <w:r w:rsidRPr="000460A3">
        <w:rPr>
          <w:rFonts w:ascii="Arial" w:hAnsi="Arial" w:cs="Arial"/>
          <w:sz w:val="16"/>
          <w:szCs w:val="16"/>
        </w:rPr>
        <w:t>.</w:t>
      </w:r>
    </w:p>
    <w:p w:rsidR="002E795B" w:rsidRPr="000460A3" w:rsidRDefault="002E795B" w:rsidP="000460A3">
      <w:pPr>
        <w:numPr>
          <w:ilvl w:val="0"/>
          <w:numId w:val="19"/>
        </w:numPr>
        <w:rPr>
          <w:rFonts w:ascii="Arial" w:hAnsi="Arial" w:cs="Arial"/>
          <w:b/>
          <w:sz w:val="16"/>
          <w:szCs w:val="16"/>
        </w:rPr>
      </w:pPr>
      <w:r w:rsidRPr="000460A3">
        <w:rPr>
          <w:rFonts w:ascii="Arial" w:hAnsi="Arial" w:cs="Arial"/>
          <w:b/>
          <w:sz w:val="16"/>
          <w:szCs w:val="16"/>
        </w:rPr>
        <w:t>Хранение</w:t>
      </w:r>
    </w:p>
    <w:p w:rsidR="002E795B" w:rsidRPr="000460A3" w:rsidRDefault="002E795B" w:rsidP="000460A3">
      <w:pPr>
        <w:ind w:firstLine="340"/>
        <w:jc w:val="both"/>
        <w:rPr>
          <w:rFonts w:ascii="Arial" w:hAnsi="Arial" w:cs="Arial"/>
          <w:sz w:val="16"/>
          <w:szCs w:val="16"/>
        </w:rPr>
      </w:pPr>
      <w:r w:rsidRPr="000460A3">
        <w:rPr>
          <w:rFonts w:ascii="Arial" w:hAnsi="Arial" w:cs="Arial"/>
          <w:sz w:val="16"/>
          <w:szCs w:val="16"/>
        </w:rPr>
        <w:t>Светильники хранятся в картонных коробках в ящиках или на стеллажах в сухих отапливаемых помещениях.</w:t>
      </w:r>
    </w:p>
    <w:p w:rsidR="002E795B" w:rsidRDefault="002E795B" w:rsidP="000460A3">
      <w:pPr>
        <w:numPr>
          <w:ilvl w:val="0"/>
          <w:numId w:val="19"/>
        </w:numPr>
        <w:rPr>
          <w:rFonts w:ascii="Arial" w:hAnsi="Arial" w:cs="Arial"/>
          <w:b/>
          <w:sz w:val="16"/>
          <w:szCs w:val="16"/>
        </w:rPr>
      </w:pPr>
      <w:r w:rsidRPr="000460A3">
        <w:rPr>
          <w:rFonts w:ascii="Arial" w:hAnsi="Arial" w:cs="Arial"/>
          <w:b/>
          <w:sz w:val="16"/>
          <w:szCs w:val="16"/>
        </w:rPr>
        <w:t>Транспортировка</w:t>
      </w:r>
    </w:p>
    <w:p w:rsidR="009C33DA" w:rsidRDefault="009C33DA" w:rsidP="009C33DA">
      <w:pPr>
        <w:ind w:left="363"/>
        <w:rPr>
          <w:rFonts w:ascii="Arial" w:hAnsi="Arial" w:cs="Arial"/>
          <w:b/>
          <w:sz w:val="16"/>
          <w:szCs w:val="16"/>
        </w:rPr>
      </w:pPr>
      <w:r w:rsidRPr="000460A3">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9C33DA" w:rsidRPr="000460A3" w:rsidRDefault="009C33DA" w:rsidP="009C33DA">
      <w:pPr>
        <w:numPr>
          <w:ilvl w:val="0"/>
          <w:numId w:val="19"/>
        </w:numPr>
        <w:rPr>
          <w:rFonts w:ascii="Arial" w:hAnsi="Arial" w:cs="Arial"/>
          <w:b/>
          <w:sz w:val="16"/>
          <w:szCs w:val="16"/>
        </w:rPr>
      </w:pPr>
      <w:r w:rsidRPr="000460A3">
        <w:rPr>
          <w:rFonts w:ascii="Arial" w:hAnsi="Arial" w:cs="Arial"/>
          <w:b/>
          <w:sz w:val="16"/>
          <w:szCs w:val="16"/>
        </w:rPr>
        <w:t>Утилизация</w:t>
      </w:r>
    </w:p>
    <w:p w:rsidR="009C33DA" w:rsidRDefault="009C33DA" w:rsidP="009C33DA">
      <w:pPr>
        <w:ind w:left="363"/>
        <w:rPr>
          <w:rFonts w:ascii="Arial" w:hAnsi="Arial" w:cs="Arial"/>
          <w:sz w:val="16"/>
          <w:szCs w:val="16"/>
        </w:rPr>
      </w:pPr>
      <w:r w:rsidRPr="000460A3">
        <w:rPr>
          <w:rFonts w:ascii="Arial" w:hAnsi="Arial" w:cs="Arial"/>
          <w:sz w:val="16"/>
          <w:szCs w:val="16"/>
        </w:rPr>
        <w:t>Светильник не содержит в своем составе токсичных и дорогостоящих материалов. По окончании срока эксплуатации светильник следует разобрать по типу материалов и утилизировать как твердые бытовые отходы.</w:t>
      </w:r>
    </w:p>
    <w:p w:rsidR="009C33DA" w:rsidRPr="009955D1" w:rsidRDefault="009C33DA" w:rsidP="009C33DA">
      <w:pPr>
        <w:pStyle w:val="a7"/>
        <w:numPr>
          <w:ilvl w:val="0"/>
          <w:numId w:val="19"/>
        </w:numPr>
        <w:rPr>
          <w:rFonts w:ascii="Arial" w:hAnsi="Arial" w:cs="Arial"/>
          <w:b/>
          <w:sz w:val="16"/>
          <w:szCs w:val="16"/>
        </w:rPr>
      </w:pPr>
      <w:r w:rsidRPr="009955D1">
        <w:rPr>
          <w:rFonts w:ascii="Arial" w:hAnsi="Arial" w:cs="Arial"/>
          <w:b/>
          <w:sz w:val="16"/>
          <w:szCs w:val="16"/>
        </w:rPr>
        <w:lastRenderedPageBreak/>
        <w:t>Сертификация</w:t>
      </w:r>
    </w:p>
    <w:p w:rsidR="009C33DA" w:rsidRPr="001D23BA" w:rsidRDefault="009C33DA" w:rsidP="009C33DA">
      <w:pPr>
        <w:ind w:left="363"/>
        <w:jc w:val="both"/>
        <w:rPr>
          <w:rFonts w:ascii="Arial" w:hAnsi="Arial" w:cs="Arial"/>
          <w:b/>
          <w:sz w:val="16"/>
          <w:szCs w:val="16"/>
          <w:lang w:val="en-US"/>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r w:rsidR="001D23BA">
        <w:rPr>
          <w:rFonts w:ascii="Arial" w:hAnsi="Arial" w:cs="Arial"/>
          <w:sz w:val="16"/>
          <w:szCs w:val="16"/>
          <w:lang w:val="en-US"/>
        </w:rPr>
        <w:t>.</w:t>
      </w:r>
    </w:p>
    <w:p w:rsidR="0057629B" w:rsidRPr="000460A3" w:rsidRDefault="0057629B" w:rsidP="000460A3">
      <w:pPr>
        <w:numPr>
          <w:ilvl w:val="0"/>
          <w:numId w:val="19"/>
        </w:numPr>
        <w:jc w:val="both"/>
        <w:rPr>
          <w:rFonts w:ascii="Arial" w:hAnsi="Arial" w:cs="Arial"/>
          <w:sz w:val="16"/>
          <w:szCs w:val="16"/>
        </w:rPr>
      </w:pPr>
      <w:r w:rsidRPr="000460A3">
        <w:rPr>
          <w:rFonts w:ascii="Arial" w:hAnsi="Arial" w:cs="Arial"/>
          <w:b/>
          <w:sz w:val="16"/>
          <w:szCs w:val="16"/>
        </w:rPr>
        <w:t>Информация об изготовителе и дата производства</w:t>
      </w:r>
    </w:p>
    <w:p w:rsidR="00ED70FC" w:rsidRDefault="009C33DA" w:rsidP="00ED70FC">
      <w:pPr>
        <w:pStyle w:val="a7"/>
        <w:ind w:left="360"/>
        <w:jc w:val="both"/>
        <w:rPr>
          <w:rFonts w:ascii="Arial" w:hAnsi="Arial" w:cs="Arial"/>
          <w:sz w:val="16"/>
          <w:szCs w:val="16"/>
        </w:rPr>
      </w:pPr>
      <w:r>
        <w:rPr>
          <w:rFonts w:ascii="Arial" w:hAnsi="Arial" w:cs="Arial"/>
          <w:sz w:val="16"/>
          <w:szCs w:val="16"/>
        </w:rPr>
        <w:t>Сделано</w:t>
      </w:r>
      <w:r w:rsidRPr="00446D1D">
        <w:rPr>
          <w:rFonts w:ascii="Arial" w:hAnsi="Arial" w:cs="Arial"/>
          <w:sz w:val="16"/>
          <w:szCs w:val="16"/>
        </w:rPr>
        <w:t xml:space="preserve"> </w:t>
      </w:r>
      <w:r>
        <w:rPr>
          <w:rFonts w:ascii="Arial" w:hAnsi="Arial" w:cs="Arial"/>
          <w:sz w:val="16"/>
          <w:szCs w:val="16"/>
        </w:rPr>
        <w:t>в</w:t>
      </w:r>
      <w:r w:rsidRPr="00446D1D">
        <w:rPr>
          <w:rFonts w:ascii="Arial" w:hAnsi="Arial" w:cs="Arial"/>
          <w:sz w:val="16"/>
          <w:szCs w:val="16"/>
        </w:rPr>
        <w:t xml:space="preserve"> </w:t>
      </w:r>
      <w:r>
        <w:rPr>
          <w:rFonts w:ascii="Arial" w:hAnsi="Arial" w:cs="Arial"/>
          <w:sz w:val="16"/>
          <w:szCs w:val="16"/>
        </w:rPr>
        <w:t>Китае</w:t>
      </w:r>
      <w:r w:rsidRPr="00446D1D">
        <w:rPr>
          <w:rFonts w:ascii="Arial" w:hAnsi="Arial" w:cs="Arial"/>
          <w:sz w:val="16"/>
          <w:szCs w:val="16"/>
        </w:rPr>
        <w:t xml:space="preserve">. </w:t>
      </w:r>
      <w:r w:rsidR="00935AE3" w:rsidRPr="00935AE3">
        <w:rPr>
          <w:rFonts w:ascii="Arial" w:hAnsi="Arial" w:cs="Arial"/>
          <w:sz w:val="16"/>
          <w:szCs w:val="16"/>
        </w:rPr>
        <w:t>Изготовитель: «NINGBO YUSING LIGHTING CO., LTD» Китай, No.1199, MINGGUANG RD.JIANGSHAN TOWN, NINGBO, CHINA/</w:t>
      </w:r>
      <w:proofErr w:type="spellStart"/>
      <w:r w:rsidR="00935AE3" w:rsidRPr="00935AE3">
        <w:rPr>
          <w:rFonts w:ascii="Arial" w:hAnsi="Arial" w:cs="Arial"/>
          <w:sz w:val="16"/>
          <w:szCs w:val="16"/>
        </w:rPr>
        <w:t>Нинбо</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Юсинг</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Лайтинг</w:t>
      </w:r>
      <w:proofErr w:type="spellEnd"/>
      <w:r w:rsidR="00935AE3" w:rsidRPr="00935AE3">
        <w:rPr>
          <w:rFonts w:ascii="Arial" w:hAnsi="Arial" w:cs="Arial"/>
          <w:sz w:val="16"/>
          <w:szCs w:val="16"/>
        </w:rPr>
        <w:t xml:space="preserve">, Ко., № 1199, </w:t>
      </w:r>
      <w:proofErr w:type="spellStart"/>
      <w:r w:rsidR="00935AE3" w:rsidRPr="00935AE3">
        <w:rPr>
          <w:rFonts w:ascii="Arial" w:hAnsi="Arial" w:cs="Arial"/>
          <w:sz w:val="16"/>
          <w:szCs w:val="16"/>
        </w:rPr>
        <w:t>Минггуан</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Роуд</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Цзяншань</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Таун</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Нинбо</w:t>
      </w:r>
      <w:proofErr w:type="spellEnd"/>
      <w:r w:rsidR="00935AE3" w:rsidRPr="00935AE3">
        <w:rPr>
          <w:rFonts w:ascii="Arial" w:hAnsi="Arial" w:cs="Arial"/>
          <w:sz w:val="16"/>
          <w:szCs w:val="16"/>
        </w:rPr>
        <w:t>, Китай. Филиалы завода-изготовителя: «</w:t>
      </w:r>
      <w:proofErr w:type="spellStart"/>
      <w:r w:rsidR="00935AE3" w:rsidRPr="00935AE3">
        <w:rPr>
          <w:rFonts w:ascii="Arial" w:hAnsi="Arial" w:cs="Arial"/>
          <w:sz w:val="16"/>
          <w:szCs w:val="16"/>
        </w:rPr>
        <w:t>Ningbo</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Yusing</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Electronics</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Co</w:t>
      </w:r>
      <w:proofErr w:type="spellEnd"/>
      <w:r w:rsidR="00935AE3" w:rsidRPr="00935AE3">
        <w:rPr>
          <w:rFonts w:ascii="Arial" w:hAnsi="Arial" w:cs="Arial"/>
          <w:sz w:val="16"/>
          <w:szCs w:val="16"/>
        </w:rPr>
        <w:t xml:space="preserve">., LTD» </w:t>
      </w:r>
      <w:proofErr w:type="spellStart"/>
      <w:r w:rsidR="00935AE3" w:rsidRPr="00935AE3">
        <w:rPr>
          <w:rFonts w:ascii="Arial" w:hAnsi="Arial" w:cs="Arial"/>
          <w:sz w:val="16"/>
          <w:szCs w:val="16"/>
        </w:rPr>
        <w:t>Civil</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Industrial</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Zone</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Pugen</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Village</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Qiu’ai</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Ningbo</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China</w:t>
      </w:r>
      <w:proofErr w:type="spellEnd"/>
      <w:r w:rsidR="00935AE3" w:rsidRPr="00935AE3">
        <w:rPr>
          <w:rFonts w:ascii="Arial" w:hAnsi="Arial" w:cs="Arial"/>
          <w:sz w:val="16"/>
          <w:szCs w:val="16"/>
        </w:rPr>
        <w:t xml:space="preserve"> / ООО "</w:t>
      </w:r>
      <w:proofErr w:type="spellStart"/>
      <w:r w:rsidR="00935AE3" w:rsidRPr="00935AE3">
        <w:rPr>
          <w:rFonts w:ascii="Arial" w:hAnsi="Arial" w:cs="Arial"/>
          <w:sz w:val="16"/>
          <w:szCs w:val="16"/>
        </w:rPr>
        <w:t>Нингбо</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Юсинг</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Электроникс</w:t>
      </w:r>
      <w:proofErr w:type="spellEnd"/>
      <w:r w:rsidR="00935AE3" w:rsidRPr="00935AE3">
        <w:rPr>
          <w:rFonts w:ascii="Arial" w:hAnsi="Arial" w:cs="Arial"/>
          <w:sz w:val="16"/>
          <w:szCs w:val="16"/>
        </w:rPr>
        <w:t xml:space="preserve"> Компания", зона </w:t>
      </w:r>
      <w:proofErr w:type="spellStart"/>
      <w:r w:rsidR="00935AE3" w:rsidRPr="00935AE3">
        <w:rPr>
          <w:rFonts w:ascii="Arial" w:hAnsi="Arial" w:cs="Arial"/>
          <w:sz w:val="16"/>
          <w:szCs w:val="16"/>
        </w:rPr>
        <w:t>Цивил</w:t>
      </w:r>
      <w:proofErr w:type="spellEnd"/>
      <w:r w:rsidR="00935AE3" w:rsidRPr="00935AE3">
        <w:rPr>
          <w:rFonts w:ascii="Arial" w:hAnsi="Arial" w:cs="Arial"/>
          <w:sz w:val="16"/>
          <w:szCs w:val="16"/>
        </w:rPr>
        <w:t xml:space="preserve"> Индастриал, населенный пункт </w:t>
      </w:r>
      <w:proofErr w:type="spellStart"/>
      <w:r w:rsidR="00935AE3" w:rsidRPr="00935AE3">
        <w:rPr>
          <w:rFonts w:ascii="Arial" w:hAnsi="Arial" w:cs="Arial"/>
          <w:sz w:val="16"/>
          <w:szCs w:val="16"/>
        </w:rPr>
        <w:t>Пуген</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Цюай</w:t>
      </w:r>
      <w:proofErr w:type="spellEnd"/>
      <w:r w:rsidR="00935AE3" w:rsidRPr="00935AE3">
        <w:rPr>
          <w:rFonts w:ascii="Arial" w:hAnsi="Arial" w:cs="Arial"/>
          <w:sz w:val="16"/>
          <w:szCs w:val="16"/>
        </w:rPr>
        <w:t xml:space="preserve">, г. </w:t>
      </w:r>
      <w:proofErr w:type="spellStart"/>
      <w:r w:rsidR="00935AE3" w:rsidRPr="00935AE3">
        <w:rPr>
          <w:rFonts w:ascii="Arial" w:hAnsi="Arial" w:cs="Arial"/>
          <w:sz w:val="16"/>
          <w:szCs w:val="16"/>
        </w:rPr>
        <w:t>Нингбо</w:t>
      </w:r>
      <w:proofErr w:type="spellEnd"/>
      <w:r w:rsidR="00935AE3" w:rsidRPr="00935AE3">
        <w:rPr>
          <w:rFonts w:ascii="Arial" w:hAnsi="Arial" w:cs="Arial"/>
          <w:sz w:val="16"/>
          <w:szCs w:val="16"/>
        </w:rPr>
        <w:t>, Китай; «</w:t>
      </w:r>
      <w:proofErr w:type="spellStart"/>
      <w:r w:rsidR="00935AE3" w:rsidRPr="00935AE3">
        <w:rPr>
          <w:rFonts w:ascii="Arial" w:hAnsi="Arial" w:cs="Arial"/>
          <w:sz w:val="16"/>
          <w:szCs w:val="16"/>
        </w:rPr>
        <w:t>Zheijiang</w:t>
      </w:r>
      <w:proofErr w:type="spellEnd"/>
      <w:r w:rsidR="00935AE3" w:rsidRPr="00935AE3">
        <w:rPr>
          <w:rFonts w:ascii="Arial" w:hAnsi="Arial" w:cs="Arial"/>
          <w:sz w:val="16"/>
          <w:szCs w:val="16"/>
        </w:rPr>
        <w:t xml:space="preserve"> MEKA </w:t>
      </w:r>
      <w:proofErr w:type="spellStart"/>
      <w:r w:rsidR="00935AE3" w:rsidRPr="00935AE3">
        <w:rPr>
          <w:rFonts w:ascii="Arial" w:hAnsi="Arial" w:cs="Arial"/>
          <w:sz w:val="16"/>
          <w:szCs w:val="16"/>
        </w:rPr>
        <w:t>Electric</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Co</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Ltd</w:t>
      </w:r>
      <w:proofErr w:type="spellEnd"/>
      <w:r w:rsidR="00935AE3" w:rsidRPr="00935AE3">
        <w:rPr>
          <w:rFonts w:ascii="Arial" w:hAnsi="Arial" w:cs="Arial"/>
          <w:sz w:val="16"/>
          <w:szCs w:val="16"/>
        </w:rPr>
        <w:t xml:space="preserve">» No.8 </w:t>
      </w:r>
      <w:proofErr w:type="spellStart"/>
      <w:r w:rsidR="00935AE3" w:rsidRPr="00935AE3">
        <w:rPr>
          <w:rFonts w:ascii="Arial" w:hAnsi="Arial" w:cs="Arial"/>
          <w:sz w:val="16"/>
          <w:szCs w:val="16"/>
        </w:rPr>
        <w:t>Canghai</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Road</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Lihai</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Town</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Binhai</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New</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City</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Shaoxing</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Zheijiang</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Province</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China</w:t>
      </w:r>
      <w:proofErr w:type="spellEnd"/>
      <w:r w:rsidR="00935AE3" w:rsidRPr="00935AE3">
        <w:rPr>
          <w:rFonts w:ascii="Arial" w:hAnsi="Arial" w:cs="Arial"/>
          <w:sz w:val="16"/>
          <w:szCs w:val="16"/>
        </w:rPr>
        <w:t>/«</w:t>
      </w:r>
      <w:proofErr w:type="spellStart"/>
      <w:r w:rsidR="00935AE3" w:rsidRPr="00935AE3">
        <w:rPr>
          <w:rFonts w:ascii="Arial" w:hAnsi="Arial" w:cs="Arial"/>
          <w:sz w:val="16"/>
          <w:szCs w:val="16"/>
        </w:rPr>
        <w:t>Чжецзян</w:t>
      </w:r>
      <w:proofErr w:type="spellEnd"/>
      <w:r w:rsidR="00935AE3" w:rsidRPr="00935AE3">
        <w:rPr>
          <w:rFonts w:ascii="Arial" w:hAnsi="Arial" w:cs="Arial"/>
          <w:sz w:val="16"/>
          <w:szCs w:val="16"/>
        </w:rPr>
        <w:t xml:space="preserve"> МЕКА Электрик Ко., Лтд» №8 </w:t>
      </w:r>
      <w:proofErr w:type="spellStart"/>
      <w:r w:rsidR="00935AE3" w:rsidRPr="00935AE3">
        <w:rPr>
          <w:rFonts w:ascii="Arial" w:hAnsi="Arial" w:cs="Arial"/>
          <w:sz w:val="16"/>
          <w:szCs w:val="16"/>
        </w:rPr>
        <w:t>Цанхай</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Роад</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Лихай</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Таун</w:t>
      </w:r>
      <w:proofErr w:type="spellEnd"/>
      <w:r w:rsidR="00935AE3" w:rsidRPr="00935AE3">
        <w:rPr>
          <w:rFonts w:ascii="Arial" w:hAnsi="Arial" w:cs="Arial"/>
          <w:sz w:val="16"/>
          <w:szCs w:val="16"/>
        </w:rPr>
        <w:t xml:space="preserve">, </w:t>
      </w:r>
      <w:proofErr w:type="spellStart"/>
      <w:r w:rsidR="00935AE3" w:rsidRPr="00935AE3">
        <w:rPr>
          <w:rFonts w:ascii="Arial" w:hAnsi="Arial" w:cs="Arial"/>
          <w:sz w:val="16"/>
          <w:szCs w:val="16"/>
        </w:rPr>
        <w:t>Бинхай</w:t>
      </w:r>
      <w:proofErr w:type="spellEnd"/>
      <w:r w:rsidR="00935AE3" w:rsidRPr="00935AE3">
        <w:rPr>
          <w:rFonts w:ascii="Arial" w:hAnsi="Arial" w:cs="Arial"/>
          <w:sz w:val="16"/>
          <w:szCs w:val="16"/>
        </w:rPr>
        <w:t xml:space="preserve"> Нью Сити, </w:t>
      </w:r>
      <w:proofErr w:type="spellStart"/>
      <w:r w:rsidR="00935AE3" w:rsidRPr="00935AE3">
        <w:rPr>
          <w:rFonts w:ascii="Arial" w:hAnsi="Arial" w:cs="Arial"/>
          <w:sz w:val="16"/>
          <w:szCs w:val="16"/>
        </w:rPr>
        <w:t>Шаосин</w:t>
      </w:r>
      <w:proofErr w:type="spellEnd"/>
      <w:r w:rsidR="00935AE3" w:rsidRPr="00935AE3">
        <w:rPr>
          <w:rFonts w:ascii="Arial" w:hAnsi="Arial" w:cs="Arial"/>
          <w:sz w:val="16"/>
          <w:szCs w:val="16"/>
        </w:rPr>
        <w:t xml:space="preserve">, провинция </w:t>
      </w:r>
      <w:proofErr w:type="spellStart"/>
      <w:r w:rsidR="00935AE3" w:rsidRPr="00935AE3">
        <w:rPr>
          <w:rFonts w:ascii="Arial" w:hAnsi="Arial" w:cs="Arial"/>
          <w:sz w:val="16"/>
          <w:szCs w:val="16"/>
        </w:rPr>
        <w:t>Чжецзян</w:t>
      </w:r>
      <w:proofErr w:type="spellEnd"/>
      <w:r w:rsidR="00935AE3" w:rsidRPr="00935AE3">
        <w:rPr>
          <w:rFonts w:ascii="Arial" w:hAnsi="Arial" w:cs="Arial"/>
          <w:sz w:val="16"/>
          <w:szCs w:val="16"/>
        </w:rPr>
        <w:t xml:space="preserve">, Китай. Уполномоченный представитель в РФ/Импортер: ООО «СИЛА СВЕТА» Россия, 117405, г. Москва, </w:t>
      </w:r>
      <w:proofErr w:type="spellStart"/>
      <w:r w:rsidR="00935AE3" w:rsidRPr="00935AE3">
        <w:rPr>
          <w:rFonts w:ascii="Arial" w:hAnsi="Arial" w:cs="Arial"/>
          <w:sz w:val="16"/>
          <w:szCs w:val="16"/>
        </w:rPr>
        <w:t>ул.Дорожная</w:t>
      </w:r>
      <w:proofErr w:type="spellEnd"/>
      <w:r w:rsidR="00935AE3" w:rsidRPr="00935AE3">
        <w:rPr>
          <w:rFonts w:ascii="Arial" w:hAnsi="Arial" w:cs="Arial"/>
          <w:sz w:val="16"/>
          <w:szCs w:val="16"/>
        </w:rPr>
        <w:t>, д. 48, тел. +7(499)394-69-26.</w:t>
      </w:r>
      <w:r w:rsidRPr="00ED70FC">
        <w:rPr>
          <w:rFonts w:ascii="Arial" w:hAnsi="Arial" w:cs="Arial"/>
          <w:sz w:val="16"/>
          <w:szCs w:val="16"/>
        </w:rPr>
        <w:t xml:space="preserve"> </w:t>
      </w:r>
    </w:p>
    <w:p w:rsidR="0057629B" w:rsidRPr="00ED70FC" w:rsidRDefault="009C33DA" w:rsidP="00ED70FC">
      <w:pPr>
        <w:pStyle w:val="a7"/>
        <w:ind w:left="360"/>
        <w:jc w:val="both"/>
        <w:rPr>
          <w:rFonts w:ascii="Arial" w:hAnsi="Arial" w:cs="Arial"/>
          <w:sz w:val="16"/>
          <w:szCs w:val="16"/>
        </w:rPr>
      </w:pPr>
      <w:r w:rsidRPr="00ED70FC">
        <w:rPr>
          <w:rFonts w:ascii="Arial" w:hAnsi="Arial" w:cs="Arial"/>
          <w:sz w:val="16"/>
          <w:szCs w:val="16"/>
        </w:rPr>
        <w:t>Дата изготовления нанесена на корпус изделия в формате ММ.ГГГГ, где ММ – месяц изготовления, ГГГГ – год изготовления.</w:t>
      </w:r>
    </w:p>
    <w:p w:rsidR="00BF3E7E" w:rsidRPr="000460A3" w:rsidRDefault="00BF3E7E" w:rsidP="000460A3">
      <w:pPr>
        <w:numPr>
          <w:ilvl w:val="0"/>
          <w:numId w:val="19"/>
        </w:numPr>
        <w:rPr>
          <w:rFonts w:ascii="Arial" w:hAnsi="Arial" w:cs="Arial"/>
          <w:b/>
          <w:sz w:val="16"/>
          <w:szCs w:val="16"/>
        </w:rPr>
      </w:pPr>
      <w:r w:rsidRPr="000460A3">
        <w:rPr>
          <w:rFonts w:ascii="Arial" w:hAnsi="Arial" w:cs="Arial"/>
          <w:b/>
          <w:sz w:val="16"/>
          <w:szCs w:val="16"/>
        </w:rPr>
        <w:t>Гарантийные обязательства</w:t>
      </w:r>
    </w:p>
    <w:p w:rsidR="00872B80" w:rsidRPr="000460A3" w:rsidRDefault="00872B80" w:rsidP="000460A3">
      <w:pPr>
        <w:numPr>
          <w:ilvl w:val="0"/>
          <w:numId w:val="25"/>
        </w:numPr>
        <w:jc w:val="both"/>
        <w:rPr>
          <w:rFonts w:ascii="Arial" w:hAnsi="Arial" w:cs="Arial"/>
          <w:sz w:val="16"/>
          <w:szCs w:val="16"/>
        </w:rPr>
      </w:pPr>
      <w:r w:rsidRPr="000460A3">
        <w:rPr>
          <w:rFonts w:ascii="Arial" w:hAnsi="Arial" w:cs="Arial"/>
          <w:sz w:val="16"/>
          <w:szCs w:val="16"/>
        </w:rPr>
        <w:t xml:space="preserve">Условия гарантии на светильник уточняйте на месте продажи товара. Максимальный срок гарантии на светильник </w:t>
      </w:r>
      <w:r w:rsidR="00B5265F" w:rsidRPr="00B5265F">
        <w:rPr>
          <w:rFonts w:ascii="Arial" w:hAnsi="Arial" w:cs="Arial"/>
          <w:sz w:val="16"/>
          <w:szCs w:val="16"/>
        </w:rPr>
        <w:t>2</w:t>
      </w:r>
      <w:r w:rsidRPr="000460A3">
        <w:rPr>
          <w:rFonts w:ascii="Arial" w:hAnsi="Arial" w:cs="Arial"/>
          <w:sz w:val="16"/>
          <w:szCs w:val="16"/>
        </w:rPr>
        <w:t xml:space="preserve"> год</w:t>
      </w:r>
      <w:r w:rsidR="00B5265F">
        <w:rPr>
          <w:rFonts w:ascii="Arial" w:hAnsi="Arial" w:cs="Arial"/>
          <w:sz w:val="16"/>
          <w:szCs w:val="16"/>
        </w:rPr>
        <w:t>а</w:t>
      </w:r>
      <w:r w:rsidRPr="000460A3">
        <w:rPr>
          <w:rFonts w:ascii="Arial" w:hAnsi="Arial" w:cs="Arial"/>
          <w:sz w:val="16"/>
          <w:szCs w:val="16"/>
        </w:rPr>
        <w:t xml:space="preserve"> (</w:t>
      </w:r>
      <w:r w:rsidR="00B5265F">
        <w:rPr>
          <w:rFonts w:ascii="Arial" w:hAnsi="Arial" w:cs="Arial"/>
          <w:sz w:val="16"/>
          <w:szCs w:val="16"/>
        </w:rPr>
        <w:t>24</w:t>
      </w:r>
      <w:r w:rsidRPr="000460A3">
        <w:rPr>
          <w:rFonts w:ascii="Arial" w:hAnsi="Arial" w:cs="Arial"/>
          <w:sz w:val="16"/>
          <w:szCs w:val="16"/>
        </w:rPr>
        <w:t xml:space="preserve"> месяц</w:t>
      </w:r>
      <w:r w:rsidR="00B5265F">
        <w:rPr>
          <w:rFonts w:ascii="Arial" w:hAnsi="Arial" w:cs="Arial"/>
          <w:sz w:val="16"/>
          <w:szCs w:val="16"/>
        </w:rPr>
        <w:t>а</w:t>
      </w:r>
      <w:bookmarkStart w:id="0" w:name="_GoBack"/>
      <w:bookmarkEnd w:id="0"/>
      <w:r w:rsidRPr="000460A3">
        <w:rPr>
          <w:rFonts w:ascii="Arial" w:hAnsi="Arial" w:cs="Arial"/>
          <w:sz w:val="16"/>
          <w:szCs w:val="16"/>
        </w:rPr>
        <w:t>) с момента продажи. Гарантия предоставляется на внешний вид светильника, при условии эксплуатации светильника с указанным в данной инструкции типом ламп.</w:t>
      </w:r>
    </w:p>
    <w:p w:rsidR="00872B80" w:rsidRPr="000460A3" w:rsidRDefault="00872B80" w:rsidP="000460A3">
      <w:pPr>
        <w:numPr>
          <w:ilvl w:val="0"/>
          <w:numId w:val="25"/>
        </w:numPr>
        <w:jc w:val="both"/>
        <w:rPr>
          <w:rFonts w:ascii="Arial" w:hAnsi="Arial" w:cs="Arial"/>
          <w:sz w:val="16"/>
          <w:szCs w:val="16"/>
        </w:rPr>
      </w:pPr>
      <w:r w:rsidRPr="000460A3">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872B80" w:rsidRPr="000460A3" w:rsidRDefault="00872B80" w:rsidP="000460A3">
      <w:pPr>
        <w:numPr>
          <w:ilvl w:val="0"/>
          <w:numId w:val="25"/>
        </w:numPr>
        <w:jc w:val="both"/>
        <w:rPr>
          <w:rFonts w:ascii="Arial" w:hAnsi="Arial" w:cs="Arial"/>
          <w:sz w:val="16"/>
          <w:szCs w:val="16"/>
        </w:rPr>
      </w:pPr>
      <w:r w:rsidRPr="000460A3">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872B80" w:rsidRPr="000460A3" w:rsidRDefault="00872B80" w:rsidP="000460A3">
      <w:pPr>
        <w:numPr>
          <w:ilvl w:val="0"/>
          <w:numId w:val="25"/>
        </w:numPr>
        <w:jc w:val="both"/>
        <w:rPr>
          <w:rFonts w:ascii="Arial" w:hAnsi="Arial" w:cs="Arial"/>
          <w:sz w:val="16"/>
          <w:szCs w:val="16"/>
        </w:rPr>
      </w:pPr>
      <w:r w:rsidRPr="000460A3">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BF3E7E" w:rsidRPr="000460A3" w:rsidRDefault="00872B80" w:rsidP="000460A3">
      <w:pPr>
        <w:pStyle w:val="a7"/>
        <w:numPr>
          <w:ilvl w:val="0"/>
          <w:numId w:val="25"/>
        </w:numPr>
        <w:jc w:val="both"/>
        <w:rPr>
          <w:rFonts w:ascii="Arial" w:hAnsi="Arial" w:cs="Arial"/>
          <w:sz w:val="16"/>
          <w:szCs w:val="16"/>
        </w:rPr>
      </w:pPr>
      <w:r w:rsidRPr="000460A3">
        <w:rPr>
          <w:rFonts w:ascii="Arial"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BF3E7E" w:rsidRPr="000460A3" w:rsidRDefault="00BF3E7E" w:rsidP="000460A3">
      <w:pPr>
        <w:ind w:firstLine="340"/>
        <w:jc w:val="both"/>
        <w:rPr>
          <w:rFonts w:ascii="Arial" w:hAnsi="Arial" w:cs="Arial"/>
          <w:sz w:val="16"/>
          <w:szCs w:val="16"/>
        </w:rPr>
      </w:pPr>
    </w:p>
    <w:p w:rsidR="002E795B" w:rsidRPr="000460A3" w:rsidRDefault="00152DCC" w:rsidP="000460A3">
      <w:pPr>
        <w:pStyle w:val="a7"/>
        <w:jc w:val="center"/>
        <w:rPr>
          <w:rFonts w:ascii="Arial" w:hAnsi="Arial" w:cs="Arial"/>
          <w:sz w:val="16"/>
          <w:szCs w:val="16"/>
        </w:rPr>
      </w:pPr>
      <w:r w:rsidRPr="000460A3">
        <w:rPr>
          <w:rFonts w:ascii="Arial" w:hAnsi="Arial" w:cs="Arial"/>
          <w:noProof/>
          <w:sz w:val="16"/>
          <w:szCs w:val="16"/>
          <w:lang w:eastAsia="zh-CN"/>
        </w:rPr>
        <w:drawing>
          <wp:inline distT="0" distB="0" distL="0" distR="0">
            <wp:extent cx="300251" cy="286603"/>
            <wp:effectExtent l="19050" t="0" r="4549"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300989" cy="287307"/>
                    </a:xfrm>
                    <a:prstGeom prst="rect">
                      <a:avLst/>
                    </a:prstGeom>
                    <a:noFill/>
                    <a:ln w="9525">
                      <a:noFill/>
                      <a:miter lim="800000"/>
                      <a:headEnd/>
                      <a:tailEnd/>
                    </a:ln>
                  </pic:spPr>
                </pic:pic>
              </a:graphicData>
            </a:graphic>
          </wp:inline>
        </w:drawing>
      </w:r>
      <w:r w:rsidRPr="000460A3">
        <w:rPr>
          <w:rFonts w:ascii="Arial" w:hAnsi="Arial" w:cs="Arial"/>
          <w:noProof/>
          <w:sz w:val="16"/>
          <w:szCs w:val="16"/>
          <w:lang w:eastAsia="zh-CN"/>
        </w:rPr>
        <w:drawing>
          <wp:inline distT="0" distB="0" distL="0" distR="0">
            <wp:extent cx="312657" cy="327546"/>
            <wp:effectExtent l="1905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srcRect/>
                    <a:stretch>
                      <a:fillRect/>
                    </a:stretch>
                  </pic:blipFill>
                  <pic:spPr bwMode="auto">
                    <a:xfrm>
                      <a:off x="0" y="0"/>
                      <a:ext cx="312927" cy="327829"/>
                    </a:xfrm>
                    <a:prstGeom prst="rect">
                      <a:avLst/>
                    </a:prstGeom>
                    <a:noFill/>
                    <a:ln w="9525">
                      <a:noFill/>
                      <a:miter lim="800000"/>
                      <a:headEnd/>
                      <a:tailEnd/>
                    </a:ln>
                  </pic:spPr>
                </pic:pic>
              </a:graphicData>
            </a:graphic>
          </wp:inline>
        </w:drawing>
      </w:r>
      <w:r w:rsidR="00331107" w:rsidRPr="000460A3">
        <w:rPr>
          <w:rFonts w:ascii="Arial" w:hAnsi="Arial" w:cs="Arial"/>
          <w:noProof/>
          <w:sz w:val="16"/>
          <w:szCs w:val="16"/>
          <w:lang w:eastAsia="zh-CN"/>
        </w:rPr>
        <w:drawing>
          <wp:inline distT="0" distB="0" distL="0" distR="0">
            <wp:extent cx="322144" cy="325979"/>
            <wp:effectExtent l="19050" t="0" r="1706"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322258" cy="326095"/>
                    </a:xfrm>
                    <a:prstGeom prst="rect">
                      <a:avLst/>
                    </a:prstGeom>
                    <a:noFill/>
                    <a:ln w="9525">
                      <a:noFill/>
                      <a:miter lim="800000"/>
                      <a:headEnd/>
                      <a:tailEnd/>
                    </a:ln>
                  </pic:spPr>
                </pic:pic>
              </a:graphicData>
            </a:graphic>
          </wp:inline>
        </w:drawing>
      </w:r>
      <w:r w:rsidR="00331107" w:rsidRPr="000460A3">
        <w:rPr>
          <w:rFonts w:ascii="Arial" w:hAnsi="Arial" w:cs="Arial"/>
          <w:noProof/>
          <w:sz w:val="16"/>
          <w:szCs w:val="16"/>
          <w:lang w:eastAsia="zh-CN"/>
        </w:rPr>
        <w:drawing>
          <wp:inline distT="0" distB="0" distL="0" distR="0">
            <wp:extent cx="319481" cy="327468"/>
            <wp:effectExtent l="19050" t="0" r="4369"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320798" cy="328818"/>
                    </a:xfrm>
                    <a:prstGeom prst="rect">
                      <a:avLst/>
                    </a:prstGeom>
                    <a:noFill/>
                    <a:ln w="9525">
                      <a:noFill/>
                      <a:miter lim="800000"/>
                      <a:headEnd/>
                      <a:tailEnd/>
                    </a:ln>
                  </pic:spPr>
                </pic:pic>
              </a:graphicData>
            </a:graphic>
          </wp:inline>
        </w:drawing>
      </w:r>
    </w:p>
    <w:sectPr w:rsidR="002E795B" w:rsidRPr="000460A3" w:rsidSect="003C6A2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CCE1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C222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2E0B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5C5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0E38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BF86C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37443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C45E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F852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A032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9C594E"/>
    <w:multiLevelType w:val="hybridMultilevel"/>
    <w:tmpl w:val="7E9ED9D8"/>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06470E20"/>
    <w:multiLevelType w:val="hybridMultilevel"/>
    <w:tmpl w:val="3D7E695A"/>
    <w:lvl w:ilvl="0" w:tplc="1C12239E">
      <w:start w:val="1"/>
      <w:numFmt w:val="decimal"/>
      <w:lvlText w:val="%1."/>
      <w:lvlJc w:val="left"/>
      <w:pPr>
        <w:ind w:left="360" w:hanging="360"/>
      </w:pPr>
      <w:rPr>
        <w:rFonts w:hint="default"/>
        <w:b/>
        <w:sz w:val="16"/>
        <w:szCs w:val="1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08F70A65"/>
    <w:multiLevelType w:val="hybridMultilevel"/>
    <w:tmpl w:val="70FAC856"/>
    <w:lvl w:ilvl="0" w:tplc="1820DC52">
      <w:start w:val="1"/>
      <w:numFmt w:val="decimal"/>
      <w:lvlText w:val="%1."/>
      <w:lvlJc w:val="left"/>
      <w:pPr>
        <w:tabs>
          <w:tab w:val="num" w:pos="1065"/>
        </w:tabs>
        <w:ind w:left="1065" w:hanging="360"/>
      </w:pPr>
      <w:rPr>
        <w:rFonts w:cs="Times New Roman" w:hint="default"/>
      </w:rPr>
    </w:lvl>
    <w:lvl w:ilvl="1" w:tplc="E6E8F2E0">
      <w:numFmt w:val="none"/>
      <w:lvlText w:val=""/>
      <w:lvlJc w:val="left"/>
      <w:pPr>
        <w:tabs>
          <w:tab w:val="num" w:pos="360"/>
        </w:tabs>
      </w:pPr>
      <w:rPr>
        <w:rFonts w:cs="Times New Roman"/>
      </w:rPr>
    </w:lvl>
    <w:lvl w:ilvl="2" w:tplc="29EA6E36">
      <w:numFmt w:val="none"/>
      <w:lvlText w:val=""/>
      <w:lvlJc w:val="left"/>
      <w:pPr>
        <w:tabs>
          <w:tab w:val="num" w:pos="360"/>
        </w:tabs>
      </w:pPr>
      <w:rPr>
        <w:rFonts w:cs="Times New Roman"/>
      </w:rPr>
    </w:lvl>
    <w:lvl w:ilvl="3" w:tplc="78107070">
      <w:numFmt w:val="none"/>
      <w:lvlText w:val=""/>
      <w:lvlJc w:val="left"/>
      <w:pPr>
        <w:tabs>
          <w:tab w:val="num" w:pos="360"/>
        </w:tabs>
      </w:pPr>
      <w:rPr>
        <w:rFonts w:cs="Times New Roman"/>
      </w:rPr>
    </w:lvl>
    <w:lvl w:ilvl="4" w:tplc="E512A804">
      <w:numFmt w:val="none"/>
      <w:lvlText w:val=""/>
      <w:lvlJc w:val="left"/>
      <w:pPr>
        <w:tabs>
          <w:tab w:val="num" w:pos="360"/>
        </w:tabs>
      </w:pPr>
      <w:rPr>
        <w:rFonts w:cs="Times New Roman"/>
      </w:rPr>
    </w:lvl>
    <w:lvl w:ilvl="5" w:tplc="4FF608E6">
      <w:numFmt w:val="none"/>
      <w:lvlText w:val=""/>
      <w:lvlJc w:val="left"/>
      <w:pPr>
        <w:tabs>
          <w:tab w:val="num" w:pos="360"/>
        </w:tabs>
      </w:pPr>
      <w:rPr>
        <w:rFonts w:cs="Times New Roman"/>
      </w:rPr>
    </w:lvl>
    <w:lvl w:ilvl="6" w:tplc="9BB02EFE">
      <w:numFmt w:val="none"/>
      <w:lvlText w:val=""/>
      <w:lvlJc w:val="left"/>
      <w:pPr>
        <w:tabs>
          <w:tab w:val="num" w:pos="360"/>
        </w:tabs>
      </w:pPr>
      <w:rPr>
        <w:rFonts w:cs="Times New Roman"/>
      </w:rPr>
    </w:lvl>
    <w:lvl w:ilvl="7" w:tplc="0E16B078">
      <w:numFmt w:val="none"/>
      <w:lvlText w:val=""/>
      <w:lvlJc w:val="left"/>
      <w:pPr>
        <w:tabs>
          <w:tab w:val="num" w:pos="360"/>
        </w:tabs>
      </w:pPr>
      <w:rPr>
        <w:rFonts w:cs="Times New Roman"/>
      </w:rPr>
    </w:lvl>
    <w:lvl w:ilvl="8" w:tplc="59F09E76">
      <w:numFmt w:val="none"/>
      <w:lvlText w:val=""/>
      <w:lvlJc w:val="left"/>
      <w:pPr>
        <w:tabs>
          <w:tab w:val="num" w:pos="360"/>
        </w:tabs>
      </w:pPr>
      <w:rPr>
        <w:rFonts w:cs="Times New Roman"/>
      </w:rPr>
    </w:lvl>
  </w:abstractNum>
  <w:abstractNum w:abstractNumId="13" w15:restartNumberingAfterBreak="0">
    <w:nsid w:val="09234094"/>
    <w:multiLevelType w:val="hybridMultilevel"/>
    <w:tmpl w:val="790A0680"/>
    <w:lvl w:ilvl="0" w:tplc="04190001">
      <w:start w:val="1"/>
      <w:numFmt w:val="bullet"/>
      <w:lvlText w:val=""/>
      <w:lvlJc w:val="left"/>
      <w:pPr>
        <w:ind w:left="360" w:hanging="360"/>
      </w:pPr>
      <w:rPr>
        <w:rFonts w:ascii="Symbol" w:hAnsi="Symbol"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0D9F45E8"/>
    <w:multiLevelType w:val="hybridMultilevel"/>
    <w:tmpl w:val="1840B48C"/>
    <w:lvl w:ilvl="0" w:tplc="C6F2B2E8">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15155E7"/>
    <w:multiLevelType w:val="multilevel"/>
    <w:tmpl w:val="641E5254"/>
    <w:lvl w:ilvl="0">
      <w:start w:val="2"/>
      <w:numFmt w:val="decimal"/>
      <w:lvlText w:val="%1."/>
      <w:lvlJc w:val="left"/>
      <w:pPr>
        <w:ind w:left="360" w:hanging="360"/>
      </w:pPr>
      <w:rPr>
        <w:rFonts w:cs="Times New Roman" w:hint="default"/>
      </w:rPr>
    </w:lvl>
    <w:lvl w:ilvl="1">
      <w:start w:val="1"/>
      <w:numFmt w:val="decimal"/>
      <w:lvlText w:val="%1.%2."/>
      <w:lvlJc w:val="left"/>
      <w:pPr>
        <w:ind w:left="1920" w:hanging="360"/>
      </w:pPr>
      <w:rPr>
        <w:rFonts w:cs="Times New Roman" w:hint="default"/>
      </w:rPr>
    </w:lvl>
    <w:lvl w:ilvl="2">
      <w:start w:val="1"/>
      <w:numFmt w:val="decimal"/>
      <w:lvlText w:val="%1.%2.%3."/>
      <w:lvlJc w:val="left"/>
      <w:pPr>
        <w:ind w:left="3552" w:hanging="720"/>
      </w:pPr>
      <w:rPr>
        <w:rFonts w:cs="Times New Roman" w:hint="default"/>
      </w:rPr>
    </w:lvl>
    <w:lvl w:ilvl="3">
      <w:start w:val="1"/>
      <w:numFmt w:val="decimal"/>
      <w:lvlText w:val="%1.%2.%3.%4."/>
      <w:lvlJc w:val="left"/>
      <w:pPr>
        <w:ind w:left="4968" w:hanging="720"/>
      </w:pPr>
      <w:rPr>
        <w:rFonts w:cs="Times New Roman" w:hint="default"/>
      </w:rPr>
    </w:lvl>
    <w:lvl w:ilvl="4">
      <w:start w:val="1"/>
      <w:numFmt w:val="decimal"/>
      <w:lvlText w:val="%1.%2.%3.%4.%5."/>
      <w:lvlJc w:val="left"/>
      <w:pPr>
        <w:ind w:left="6744" w:hanging="1080"/>
      </w:pPr>
      <w:rPr>
        <w:rFonts w:cs="Times New Roman" w:hint="default"/>
      </w:rPr>
    </w:lvl>
    <w:lvl w:ilvl="5">
      <w:start w:val="1"/>
      <w:numFmt w:val="decimal"/>
      <w:lvlText w:val="%1.%2.%3.%4.%5.%6."/>
      <w:lvlJc w:val="left"/>
      <w:pPr>
        <w:ind w:left="8160" w:hanging="1080"/>
      </w:pPr>
      <w:rPr>
        <w:rFonts w:cs="Times New Roman" w:hint="default"/>
      </w:rPr>
    </w:lvl>
    <w:lvl w:ilvl="6">
      <w:start w:val="1"/>
      <w:numFmt w:val="decimal"/>
      <w:lvlText w:val="%1.%2.%3.%4.%5.%6.%7."/>
      <w:lvlJc w:val="left"/>
      <w:pPr>
        <w:ind w:left="9936" w:hanging="1440"/>
      </w:pPr>
      <w:rPr>
        <w:rFonts w:cs="Times New Roman" w:hint="default"/>
      </w:rPr>
    </w:lvl>
    <w:lvl w:ilvl="7">
      <w:start w:val="1"/>
      <w:numFmt w:val="decimal"/>
      <w:lvlText w:val="%1.%2.%3.%4.%5.%6.%7.%8."/>
      <w:lvlJc w:val="left"/>
      <w:pPr>
        <w:ind w:left="11352" w:hanging="1440"/>
      </w:pPr>
      <w:rPr>
        <w:rFonts w:cs="Times New Roman" w:hint="default"/>
      </w:rPr>
    </w:lvl>
    <w:lvl w:ilvl="8">
      <w:start w:val="1"/>
      <w:numFmt w:val="decimal"/>
      <w:lvlText w:val="%1.%2.%3.%4.%5.%6.%7.%8.%9."/>
      <w:lvlJc w:val="left"/>
      <w:pPr>
        <w:ind w:left="13128" w:hanging="1800"/>
      </w:pPr>
      <w:rPr>
        <w:rFonts w:cs="Times New Roman" w:hint="default"/>
      </w:rPr>
    </w:lvl>
  </w:abstractNum>
  <w:abstractNum w:abstractNumId="16" w15:restartNumberingAfterBreak="0">
    <w:nsid w:val="2C3D5662"/>
    <w:multiLevelType w:val="hybridMultilevel"/>
    <w:tmpl w:val="2626E218"/>
    <w:lvl w:ilvl="0" w:tplc="886046F2">
      <w:start w:val="11"/>
      <w:numFmt w:val="decimal"/>
      <w:lvlText w:val="%1."/>
      <w:lvlJc w:val="left"/>
      <w:pPr>
        <w:tabs>
          <w:tab w:val="num" w:pos="360"/>
        </w:tabs>
        <w:ind w:left="360" w:hanging="360"/>
      </w:pPr>
      <w:rPr>
        <w:rFonts w:hint="default"/>
        <w:b/>
      </w:rPr>
    </w:lvl>
    <w:lvl w:ilvl="1" w:tplc="2DE643D0">
      <w:numFmt w:val="none"/>
      <w:lvlText w:val=""/>
      <w:lvlJc w:val="left"/>
      <w:pPr>
        <w:tabs>
          <w:tab w:val="num" w:pos="360"/>
        </w:tabs>
      </w:p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17" w15:restartNumberingAfterBreak="0">
    <w:nsid w:val="2C7E2B7D"/>
    <w:multiLevelType w:val="hybridMultilevel"/>
    <w:tmpl w:val="2760F184"/>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726745D"/>
    <w:multiLevelType w:val="hybridMultilevel"/>
    <w:tmpl w:val="F13ABC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C4A75FA"/>
    <w:multiLevelType w:val="hybridMultilevel"/>
    <w:tmpl w:val="A87E58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52386D7F"/>
    <w:multiLevelType w:val="hybridMultilevel"/>
    <w:tmpl w:val="E174E4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93335EE"/>
    <w:multiLevelType w:val="hybridMultilevel"/>
    <w:tmpl w:val="A0AC4F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94212B2"/>
    <w:multiLevelType w:val="hybridMultilevel"/>
    <w:tmpl w:val="159C71D8"/>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3" w15:restartNumberingAfterBreak="0">
    <w:nsid w:val="5CBF4A63"/>
    <w:multiLevelType w:val="hybridMultilevel"/>
    <w:tmpl w:val="A0AC4F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06B4377"/>
    <w:multiLevelType w:val="hybridMultilevel"/>
    <w:tmpl w:val="877AE484"/>
    <w:lvl w:ilvl="0" w:tplc="56C2DE94">
      <w:start w:val="1"/>
      <w:numFmt w:val="decimal"/>
      <w:lvlText w:val="%1."/>
      <w:lvlJc w:val="left"/>
      <w:pPr>
        <w:tabs>
          <w:tab w:val="num" w:pos="720"/>
        </w:tabs>
        <w:ind w:left="720" w:hanging="360"/>
      </w:pPr>
      <w:rPr>
        <w:rFonts w:cs="Times New Roman" w:hint="default"/>
      </w:rPr>
    </w:lvl>
    <w:lvl w:ilvl="1" w:tplc="86AE6614">
      <w:numFmt w:val="none"/>
      <w:lvlText w:val=""/>
      <w:lvlJc w:val="left"/>
      <w:pPr>
        <w:tabs>
          <w:tab w:val="num" w:pos="360"/>
        </w:tabs>
      </w:pPr>
      <w:rPr>
        <w:rFonts w:cs="Times New Roman"/>
      </w:rPr>
    </w:lvl>
    <w:lvl w:ilvl="2" w:tplc="69566C26">
      <w:numFmt w:val="none"/>
      <w:lvlText w:val=""/>
      <w:lvlJc w:val="left"/>
      <w:pPr>
        <w:tabs>
          <w:tab w:val="num" w:pos="360"/>
        </w:tabs>
      </w:pPr>
      <w:rPr>
        <w:rFonts w:cs="Times New Roman"/>
      </w:rPr>
    </w:lvl>
    <w:lvl w:ilvl="3" w:tplc="66A8D8BE">
      <w:numFmt w:val="none"/>
      <w:lvlText w:val=""/>
      <w:lvlJc w:val="left"/>
      <w:pPr>
        <w:tabs>
          <w:tab w:val="num" w:pos="360"/>
        </w:tabs>
      </w:pPr>
      <w:rPr>
        <w:rFonts w:cs="Times New Roman"/>
      </w:rPr>
    </w:lvl>
    <w:lvl w:ilvl="4" w:tplc="AD9CB7B4">
      <w:numFmt w:val="none"/>
      <w:lvlText w:val=""/>
      <w:lvlJc w:val="left"/>
      <w:pPr>
        <w:tabs>
          <w:tab w:val="num" w:pos="360"/>
        </w:tabs>
      </w:pPr>
      <w:rPr>
        <w:rFonts w:cs="Times New Roman"/>
      </w:rPr>
    </w:lvl>
    <w:lvl w:ilvl="5" w:tplc="EAB22C16">
      <w:numFmt w:val="none"/>
      <w:lvlText w:val=""/>
      <w:lvlJc w:val="left"/>
      <w:pPr>
        <w:tabs>
          <w:tab w:val="num" w:pos="360"/>
        </w:tabs>
      </w:pPr>
      <w:rPr>
        <w:rFonts w:cs="Times New Roman"/>
      </w:rPr>
    </w:lvl>
    <w:lvl w:ilvl="6" w:tplc="9D148F4A">
      <w:numFmt w:val="none"/>
      <w:lvlText w:val=""/>
      <w:lvlJc w:val="left"/>
      <w:pPr>
        <w:tabs>
          <w:tab w:val="num" w:pos="360"/>
        </w:tabs>
      </w:pPr>
      <w:rPr>
        <w:rFonts w:cs="Times New Roman"/>
      </w:rPr>
    </w:lvl>
    <w:lvl w:ilvl="7" w:tplc="7922AA74">
      <w:numFmt w:val="none"/>
      <w:lvlText w:val=""/>
      <w:lvlJc w:val="left"/>
      <w:pPr>
        <w:tabs>
          <w:tab w:val="num" w:pos="360"/>
        </w:tabs>
      </w:pPr>
      <w:rPr>
        <w:rFonts w:cs="Times New Roman"/>
      </w:rPr>
    </w:lvl>
    <w:lvl w:ilvl="8" w:tplc="D80E0B1C">
      <w:numFmt w:val="none"/>
      <w:lvlText w:val=""/>
      <w:lvlJc w:val="left"/>
      <w:pPr>
        <w:tabs>
          <w:tab w:val="num" w:pos="360"/>
        </w:tabs>
      </w:pPr>
      <w:rPr>
        <w:rFonts w:cs="Times New Roman"/>
      </w:rPr>
    </w:lvl>
  </w:abstractNum>
  <w:abstractNum w:abstractNumId="25" w15:restartNumberingAfterBreak="0">
    <w:nsid w:val="6CD45BD7"/>
    <w:multiLevelType w:val="multilevel"/>
    <w:tmpl w:val="9E083E40"/>
    <w:lvl w:ilvl="0">
      <w:start w:val="8"/>
      <w:numFmt w:val="decimal"/>
      <w:lvlText w:val="%1."/>
      <w:lvlJc w:val="left"/>
      <w:pPr>
        <w:ind w:left="720" w:hanging="360"/>
      </w:pPr>
      <w:rPr>
        <w:rFonts w:cs="Times New Roman" w:hint="default"/>
      </w:rPr>
    </w:lvl>
    <w:lvl w:ilvl="1">
      <w:start w:val="1"/>
      <w:numFmt w:val="decimal"/>
      <w:isLgl/>
      <w:lvlText w:val="%1.%2."/>
      <w:lvlJc w:val="left"/>
      <w:pPr>
        <w:ind w:left="1896" w:hanging="480"/>
      </w:pPr>
      <w:rPr>
        <w:rFonts w:cs="Times New Roman" w:hint="default"/>
      </w:rPr>
    </w:lvl>
    <w:lvl w:ilvl="2">
      <w:start w:val="1"/>
      <w:numFmt w:val="decimal"/>
      <w:isLgl/>
      <w:lvlText w:val="%1.%2.%3."/>
      <w:lvlJc w:val="left"/>
      <w:pPr>
        <w:ind w:left="3192" w:hanging="720"/>
      </w:pPr>
      <w:rPr>
        <w:rFonts w:cs="Times New Roman" w:hint="default"/>
      </w:rPr>
    </w:lvl>
    <w:lvl w:ilvl="3">
      <w:start w:val="1"/>
      <w:numFmt w:val="decimal"/>
      <w:isLgl/>
      <w:lvlText w:val="%1.%2.%3.%4."/>
      <w:lvlJc w:val="left"/>
      <w:pPr>
        <w:ind w:left="4248" w:hanging="720"/>
      </w:pPr>
      <w:rPr>
        <w:rFonts w:cs="Times New Roman" w:hint="default"/>
      </w:rPr>
    </w:lvl>
    <w:lvl w:ilvl="4">
      <w:start w:val="1"/>
      <w:numFmt w:val="decimal"/>
      <w:isLgl/>
      <w:lvlText w:val="%1.%2.%3.%4.%5."/>
      <w:lvlJc w:val="left"/>
      <w:pPr>
        <w:ind w:left="5664" w:hanging="1080"/>
      </w:pPr>
      <w:rPr>
        <w:rFonts w:cs="Times New Roman" w:hint="default"/>
      </w:rPr>
    </w:lvl>
    <w:lvl w:ilvl="5">
      <w:start w:val="1"/>
      <w:numFmt w:val="decimal"/>
      <w:isLgl/>
      <w:lvlText w:val="%1.%2.%3.%4.%5.%6."/>
      <w:lvlJc w:val="left"/>
      <w:pPr>
        <w:ind w:left="6720" w:hanging="1080"/>
      </w:pPr>
      <w:rPr>
        <w:rFonts w:cs="Times New Roman" w:hint="default"/>
      </w:rPr>
    </w:lvl>
    <w:lvl w:ilvl="6">
      <w:start w:val="1"/>
      <w:numFmt w:val="decimal"/>
      <w:isLgl/>
      <w:lvlText w:val="%1.%2.%3.%4.%5.%6.%7."/>
      <w:lvlJc w:val="left"/>
      <w:pPr>
        <w:ind w:left="8136" w:hanging="1440"/>
      </w:pPr>
      <w:rPr>
        <w:rFonts w:cs="Times New Roman" w:hint="default"/>
      </w:rPr>
    </w:lvl>
    <w:lvl w:ilvl="7">
      <w:start w:val="1"/>
      <w:numFmt w:val="decimal"/>
      <w:isLgl/>
      <w:lvlText w:val="%1.%2.%3.%4.%5.%6.%7.%8."/>
      <w:lvlJc w:val="left"/>
      <w:pPr>
        <w:ind w:left="9192" w:hanging="1440"/>
      </w:pPr>
      <w:rPr>
        <w:rFonts w:cs="Times New Roman" w:hint="default"/>
      </w:rPr>
    </w:lvl>
    <w:lvl w:ilvl="8">
      <w:start w:val="1"/>
      <w:numFmt w:val="decimal"/>
      <w:isLgl/>
      <w:lvlText w:val="%1.%2.%3.%4.%5.%6.%7.%8.%9."/>
      <w:lvlJc w:val="left"/>
      <w:pPr>
        <w:ind w:left="10608" w:hanging="1800"/>
      </w:pPr>
      <w:rPr>
        <w:rFonts w:cs="Times New Roman" w:hint="default"/>
      </w:rPr>
    </w:lvl>
  </w:abstractNum>
  <w:abstractNum w:abstractNumId="26" w15:restartNumberingAfterBreak="0">
    <w:nsid w:val="6F1847D3"/>
    <w:multiLevelType w:val="multilevel"/>
    <w:tmpl w:val="3BAC926E"/>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836"/>
        </w:tabs>
        <w:ind w:left="1836" w:hanging="420"/>
      </w:pPr>
      <w:rPr>
        <w:rFonts w:cs="Times New Roman" w:hint="default"/>
      </w:rPr>
    </w:lvl>
    <w:lvl w:ilvl="2">
      <w:start w:val="1"/>
      <w:numFmt w:val="decimal"/>
      <w:lvlText w:val="%1.%2.%3."/>
      <w:lvlJc w:val="left"/>
      <w:pPr>
        <w:tabs>
          <w:tab w:val="num" w:pos="3552"/>
        </w:tabs>
        <w:ind w:left="3552" w:hanging="720"/>
      </w:pPr>
      <w:rPr>
        <w:rFonts w:cs="Times New Roman" w:hint="default"/>
      </w:rPr>
    </w:lvl>
    <w:lvl w:ilvl="3">
      <w:start w:val="1"/>
      <w:numFmt w:val="decimal"/>
      <w:lvlText w:val="%1.%2.%3.%4."/>
      <w:lvlJc w:val="left"/>
      <w:pPr>
        <w:tabs>
          <w:tab w:val="num" w:pos="4968"/>
        </w:tabs>
        <w:ind w:left="4968" w:hanging="720"/>
      </w:pPr>
      <w:rPr>
        <w:rFonts w:cs="Times New Roman" w:hint="default"/>
      </w:rPr>
    </w:lvl>
    <w:lvl w:ilvl="4">
      <w:start w:val="1"/>
      <w:numFmt w:val="decimal"/>
      <w:lvlText w:val="%1.%2.%3.%4.%5."/>
      <w:lvlJc w:val="left"/>
      <w:pPr>
        <w:tabs>
          <w:tab w:val="num" w:pos="6744"/>
        </w:tabs>
        <w:ind w:left="6744" w:hanging="1080"/>
      </w:pPr>
      <w:rPr>
        <w:rFonts w:cs="Times New Roman" w:hint="default"/>
      </w:rPr>
    </w:lvl>
    <w:lvl w:ilvl="5">
      <w:start w:val="1"/>
      <w:numFmt w:val="decimal"/>
      <w:lvlText w:val="%1.%2.%3.%4.%5.%6."/>
      <w:lvlJc w:val="left"/>
      <w:pPr>
        <w:tabs>
          <w:tab w:val="num" w:pos="8160"/>
        </w:tabs>
        <w:ind w:left="8160" w:hanging="1080"/>
      </w:pPr>
      <w:rPr>
        <w:rFonts w:cs="Times New Roman" w:hint="default"/>
      </w:rPr>
    </w:lvl>
    <w:lvl w:ilvl="6">
      <w:start w:val="1"/>
      <w:numFmt w:val="decimal"/>
      <w:lvlText w:val="%1.%2.%3.%4.%5.%6.%7."/>
      <w:lvlJc w:val="left"/>
      <w:pPr>
        <w:tabs>
          <w:tab w:val="num" w:pos="9936"/>
        </w:tabs>
        <w:ind w:left="9936" w:hanging="1440"/>
      </w:pPr>
      <w:rPr>
        <w:rFonts w:cs="Times New Roman" w:hint="default"/>
      </w:rPr>
    </w:lvl>
    <w:lvl w:ilvl="7">
      <w:start w:val="1"/>
      <w:numFmt w:val="decimal"/>
      <w:lvlText w:val="%1.%2.%3.%4.%5.%6.%7.%8."/>
      <w:lvlJc w:val="left"/>
      <w:pPr>
        <w:tabs>
          <w:tab w:val="num" w:pos="11352"/>
        </w:tabs>
        <w:ind w:left="11352" w:hanging="1440"/>
      </w:pPr>
      <w:rPr>
        <w:rFonts w:cs="Times New Roman" w:hint="default"/>
      </w:rPr>
    </w:lvl>
    <w:lvl w:ilvl="8">
      <w:start w:val="1"/>
      <w:numFmt w:val="decimal"/>
      <w:lvlText w:val="%1.%2.%3.%4.%5.%6.%7.%8.%9."/>
      <w:lvlJc w:val="left"/>
      <w:pPr>
        <w:tabs>
          <w:tab w:val="num" w:pos="13128"/>
        </w:tabs>
        <w:ind w:left="13128" w:hanging="1800"/>
      </w:pPr>
      <w:rPr>
        <w:rFonts w:cs="Times New Roman" w:hint="default"/>
      </w:rPr>
    </w:lvl>
  </w:abstractNum>
  <w:abstractNum w:abstractNumId="27" w15:restartNumberingAfterBreak="0">
    <w:nsid w:val="7A5D1801"/>
    <w:multiLevelType w:val="hybridMultilevel"/>
    <w:tmpl w:val="0A329A10"/>
    <w:lvl w:ilvl="0" w:tplc="755846B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4"/>
  </w:num>
  <w:num w:numId="2">
    <w:abstractNumId w:val="26"/>
  </w:num>
  <w:num w:numId="3">
    <w:abstractNumId w:val="12"/>
  </w:num>
  <w:num w:numId="4">
    <w:abstractNumId w:val="22"/>
  </w:num>
  <w:num w:numId="5">
    <w:abstractNumId w:val="15"/>
  </w:num>
  <w:num w:numId="6">
    <w:abstractNumId w:val="2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8"/>
  </w:num>
  <w:num w:numId="19">
    <w:abstractNumId w:val="11"/>
  </w:num>
  <w:num w:numId="20">
    <w:abstractNumId w:val="17"/>
  </w:num>
  <w:num w:numId="21">
    <w:abstractNumId w:val="14"/>
  </w:num>
  <w:num w:numId="22">
    <w:abstractNumId w:val="27"/>
  </w:num>
  <w:num w:numId="23">
    <w:abstractNumId w:val="10"/>
  </w:num>
  <w:num w:numId="24">
    <w:abstractNumId w:val="19"/>
  </w:num>
  <w:num w:numId="25">
    <w:abstractNumId w:val="13"/>
  </w:num>
  <w:num w:numId="26">
    <w:abstractNumId w:val="20"/>
  </w:num>
  <w:num w:numId="27">
    <w:abstractNumId w:val="21"/>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35B"/>
    <w:rsid w:val="000014EA"/>
    <w:rsid w:val="0001682B"/>
    <w:rsid w:val="00023F78"/>
    <w:rsid w:val="00025D4E"/>
    <w:rsid w:val="000404C0"/>
    <w:rsid w:val="000460A3"/>
    <w:rsid w:val="0005516A"/>
    <w:rsid w:val="00056C24"/>
    <w:rsid w:val="00091846"/>
    <w:rsid w:val="00093413"/>
    <w:rsid w:val="000A4AB2"/>
    <w:rsid w:val="000A5584"/>
    <w:rsid w:val="000E14B8"/>
    <w:rsid w:val="000E1ACE"/>
    <w:rsid w:val="000F106A"/>
    <w:rsid w:val="000F5769"/>
    <w:rsid w:val="000F6F16"/>
    <w:rsid w:val="0010072D"/>
    <w:rsid w:val="00102773"/>
    <w:rsid w:val="00105245"/>
    <w:rsid w:val="0011227E"/>
    <w:rsid w:val="00114FD0"/>
    <w:rsid w:val="0011556A"/>
    <w:rsid w:val="0012054E"/>
    <w:rsid w:val="00121EA3"/>
    <w:rsid w:val="00124B15"/>
    <w:rsid w:val="0013396D"/>
    <w:rsid w:val="00141C17"/>
    <w:rsid w:val="001500E4"/>
    <w:rsid w:val="00152DCC"/>
    <w:rsid w:val="0017079F"/>
    <w:rsid w:val="001B07DA"/>
    <w:rsid w:val="001B5DFB"/>
    <w:rsid w:val="001D23BA"/>
    <w:rsid w:val="001E029B"/>
    <w:rsid w:val="001E23E8"/>
    <w:rsid w:val="001F1E15"/>
    <w:rsid w:val="0025515C"/>
    <w:rsid w:val="00264F22"/>
    <w:rsid w:val="00274F1A"/>
    <w:rsid w:val="002A5A09"/>
    <w:rsid w:val="002C01B8"/>
    <w:rsid w:val="002E49AF"/>
    <w:rsid w:val="002E6E4D"/>
    <w:rsid w:val="002E795B"/>
    <w:rsid w:val="002E7971"/>
    <w:rsid w:val="002F427B"/>
    <w:rsid w:val="002F55C5"/>
    <w:rsid w:val="00306744"/>
    <w:rsid w:val="0032227C"/>
    <w:rsid w:val="00331107"/>
    <w:rsid w:val="003536D4"/>
    <w:rsid w:val="00371097"/>
    <w:rsid w:val="00372A20"/>
    <w:rsid w:val="00373225"/>
    <w:rsid w:val="00380AC1"/>
    <w:rsid w:val="00380F4C"/>
    <w:rsid w:val="00385185"/>
    <w:rsid w:val="003A531A"/>
    <w:rsid w:val="003B397A"/>
    <w:rsid w:val="003C6A28"/>
    <w:rsid w:val="00424098"/>
    <w:rsid w:val="00425816"/>
    <w:rsid w:val="00445403"/>
    <w:rsid w:val="00446D1D"/>
    <w:rsid w:val="00446F77"/>
    <w:rsid w:val="00456FE2"/>
    <w:rsid w:val="00466486"/>
    <w:rsid w:val="00475F48"/>
    <w:rsid w:val="004845FA"/>
    <w:rsid w:val="00484FF2"/>
    <w:rsid w:val="00495247"/>
    <w:rsid w:val="0049757C"/>
    <w:rsid w:val="004B470F"/>
    <w:rsid w:val="004D23DB"/>
    <w:rsid w:val="004E4F01"/>
    <w:rsid w:val="004E5FFB"/>
    <w:rsid w:val="005055D1"/>
    <w:rsid w:val="005101BF"/>
    <w:rsid w:val="00524B5D"/>
    <w:rsid w:val="005334FA"/>
    <w:rsid w:val="00575647"/>
    <w:rsid w:val="0057629B"/>
    <w:rsid w:val="00587EED"/>
    <w:rsid w:val="005939E8"/>
    <w:rsid w:val="005B44EE"/>
    <w:rsid w:val="005E247B"/>
    <w:rsid w:val="005E2510"/>
    <w:rsid w:val="00607CF6"/>
    <w:rsid w:val="0062411D"/>
    <w:rsid w:val="0063118E"/>
    <w:rsid w:val="0063288E"/>
    <w:rsid w:val="00647392"/>
    <w:rsid w:val="00654CDB"/>
    <w:rsid w:val="00676675"/>
    <w:rsid w:val="006867FC"/>
    <w:rsid w:val="0069035B"/>
    <w:rsid w:val="006922BB"/>
    <w:rsid w:val="006B3A1F"/>
    <w:rsid w:val="006B76EB"/>
    <w:rsid w:val="006B775C"/>
    <w:rsid w:val="006C06B2"/>
    <w:rsid w:val="006C4A4B"/>
    <w:rsid w:val="006C70EB"/>
    <w:rsid w:val="006F07E7"/>
    <w:rsid w:val="00704FB4"/>
    <w:rsid w:val="007070F7"/>
    <w:rsid w:val="007177EE"/>
    <w:rsid w:val="00720000"/>
    <w:rsid w:val="00731A12"/>
    <w:rsid w:val="00773288"/>
    <w:rsid w:val="00774246"/>
    <w:rsid w:val="00777E18"/>
    <w:rsid w:val="00785342"/>
    <w:rsid w:val="00786C40"/>
    <w:rsid w:val="00794CB2"/>
    <w:rsid w:val="007C1385"/>
    <w:rsid w:val="007C5435"/>
    <w:rsid w:val="007D13C8"/>
    <w:rsid w:val="007E13DB"/>
    <w:rsid w:val="007E4365"/>
    <w:rsid w:val="00801386"/>
    <w:rsid w:val="008018D7"/>
    <w:rsid w:val="008021A0"/>
    <w:rsid w:val="008162AC"/>
    <w:rsid w:val="0082269C"/>
    <w:rsid w:val="00836D90"/>
    <w:rsid w:val="00840FDD"/>
    <w:rsid w:val="00843801"/>
    <w:rsid w:val="00843BA7"/>
    <w:rsid w:val="00844983"/>
    <w:rsid w:val="0084591A"/>
    <w:rsid w:val="00854794"/>
    <w:rsid w:val="0086024B"/>
    <w:rsid w:val="00866BFC"/>
    <w:rsid w:val="00872B80"/>
    <w:rsid w:val="00885C63"/>
    <w:rsid w:val="00891760"/>
    <w:rsid w:val="008E4877"/>
    <w:rsid w:val="008F562C"/>
    <w:rsid w:val="00902D7F"/>
    <w:rsid w:val="0090525B"/>
    <w:rsid w:val="00911F96"/>
    <w:rsid w:val="00916BF5"/>
    <w:rsid w:val="00932D63"/>
    <w:rsid w:val="00935AE3"/>
    <w:rsid w:val="0094218B"/>
    <w:rsid w:val="00997674"/>
    <w:rsid w:val="009A2A1B"/>
    <w:rsid w:val="009A2A8A"/>
    <w:rsid w:val="009A6A99"/>
    <w:rsid w:val="009C33DA"/>
    <w:rsid w:val="009E79B5"/>
    <w:rsid w:val="00A01A5B"/>
    <w:rsid w:val="00A14918"/>
    <w:rsid w:val="00A17747"/>
    <w:rsid w:val="00A20DD6"/>
    <w:rsid w:val="00A20E16"/>
    <w:rsid w:val="00A62704"/>
    <w:rsid w:val="00A7203D"/>
    <w:rsid w:val="00A834E0"/>
    <w:rsid w:val="00A93FBF"/>
    <w:rsid w:val="00A963F1"/>
    <w:rsid w:val="00AA26D1"/>
    <w:rsid w:val="00B14F2F"/>
    <w:rsid w:val="00B24634"/>
    <w:rsid w:val="00B5265F"/>
    <w:rsid w:val="00B57FD0"/>
    <w:rsid w:val="00B65579"/>
    <w:rsid w:val="00B71247"/>
    <w:rsid w:val="00B764F9"/>
    <w:rsid w:val="00B970D3"/>
    <w:rsid w:val="00BC3D76"/>
    <w:rsid w:val="00BE214C"/>
    <w:rsid w:val="00BE7F4D"/>
    <w:rsid w:val="00BF3E7E"/>
    <w:rsid w:val="00C135A8"/>
    <w:rsid w:val="00C20ABF"/>
    <w:rsid w:val="00C4316A"/>
    <w:rsid w:val="00C541E7"/>
    <w:rsid w:val="00C55803"/>
    <w:rsid w:val="00C929BB"/>
    <w:rsid w:val="00CC5F09"/>
    <w:rsid w:val="00D038FF"/>
    <w:rsid w:val="00D37F2C"/>
    <w:rsid w:val="00D42709"/>
    <w:rsid w:val="00D613E6"/>
    <w:rsid w:val="00D6176E"/>
    <w:rsid w:val="00D66CB3"/>
    <w:rsid w:val="00D740F0"/>
    <w:rsid w:val="00D86802"/>
    <w:rsid w:val="00DC7297"/>
    <w:rsid w:val="00DE1F9E"/>
    <w:rsid w:val="00DF4D26"/>
    <w:rsid w:val="00DF7215"/>
    <w:rsid w:val="00E01D15"/>
    <w:rsid w:val="00E11069"/>
    <w:rsid w:val="00E35ACE"/>
    <w:rsid w:val="00E41FF3"/>
    <w:rsid w:val="00E45C59"/>
    <w:rsid w:val="00E52388"/>
    <w:rsid w:val="00E61447"/>
    <w:rsid w:val="00E61459"/>
    <w:rsid w:val="00E663DF"/>
    <w:rsid w:val="00E71E9C"/>
    <w:rsid w:val="00E87513"/>
    <w:rsid w:val="00E9171E"/>
    <w:rsid w:val="00EA7DFF"/>
    <w:rsid w:val="00EB418D"/>
    <w:rsid w:val="00EB7020"/>
    <w:rsid w:val="00ED6B85"/>
    <w:rsid w:val="00ED70FC"/>
    <w:rsid w:val="00ED7DBE"/>
    <w:rsid w:val="00F10EEF"/>
    <w:rsid w:val="00F1258E"/>
    <w:rsid w:val="00F345FD"/>
    <w:rsid w:val="00F36C23"/>
    <w:rsid w:val="00F405D4"/>
    <w:rsid w:val="00F41357"/>
    <w:rsid w:val="00F563C4"/>
    <w:rsid w:val="00F64ABA"/>
    <w:rsid w:val="00F656C4"/>
    <w:rsid w:val="00F65F1A"/>
    <w:rsid w:val="00F736D9"/>
    <w:rsid w:val="00F74EA5"/>
    <w:rsid w:val="00FD0926"/>
    <w:rsid w:val="00FD4FA7"/>
    <w:rsid w:val="00FE5F4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417D132"/>
  <w15:docId w15:val="{1FDBE23E-5E25-441F-97E6-054A2A678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7C543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41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1227E"/>
    <w:pPr>
      <w:autoSpaceDE w:val="0"/>
      <w:autoSpaceDN w:val="0"/>
      <w:adjustRightInd w:val="0"/>
    </w:pPr>
    <w:rPr>
      <w:color w:val="000000"/>
      <w:sz w:val="24"/>
      <w:szCs w:val="24"/>
    </w:rPr>
  </w:style>
  <w:style w:type="paragraph" w:styleId="a4">
    <w:name w:val="Balloon Text"/>
    <w:basedOn w:val="a"/>
    <w:link w:val="a5"/>
    <w:semiHidden/>
    <w:rsid w:val="000F5769"/>
    <w:rPr>
      <w:rFonts w:ascii="Tahoma" w:hAnsi="Tahoma" w:cs="Tahoma"/>
      <w:sz w:val="16"/>
      <w:szCs w:val="16"/>
    </w:rPr>
  </w:style>
  <w:style w:type="character" w:customStyle="1" w:styleId="a5">
    <w:name w:val="Текст выноски Знак"/>
    <w:basedOn w:val="a0"/>
    <w:link w:val="a4"/>
    <w:locked/>
    <w:rsid w:val="000F5769"/>
    <w:rPr>
      <w:rFonts w:ascii="Tahoma" w:hAnsi="Tahoma" w:cs="Tahoma"/>
      <w:sz w:val="16"/>
      <w:szCs w:val="16"/>
    </w:rPr>
  </w:style>
  <w:style w:type="character" w:styleId="a6">
    <w:name w:val="Hyperlink"/>
    <w:basedOn w:val="a0"/>
    <w:rsid w:val="00475F48"/>
    <w:rPr>
      <w:color w:val="0000FF"/>
      <w:u w:val="single"/>
    </w:rPr>
  </w:style>
  <w:style w:type="paragraph" w:styleId="a7">
    <w:name w:val="List Paragraph"/>
    <w:basedOn w:val="a"/>
    <w:uiPriority w:val="34"/>
    <w:qFormat/>
    <w:rsid w:val="00BF3E7E"/>
    <w:pPr>
      <w:ind w:left="720"/>
      <w:contextualSpacing/>
    </w:pPr>
  </w:style>
  <w:style w:type="paragraph" w:styleId="a8">
    <w:name w:val="Revision"/>
    <w:hidden/>
    <w:uiPriority w:val="99"/>
    <w:semiHidden/>
    <w:rsid w:val="00A20E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AD3561-A005-4A5F-9C65-078EC6723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994</Words>
  <Characters>6794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Инструкция по эксплуатации</vt:lpstr>
    </vt:vector>
  </TitlesOfParts>
  <Company>work3</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по эксплуатации</dc:title>
  <dc:creator>Baranov</dc:creator>
  <cp:lastModifiedBy>User</cp:lastModifiedBy>
  <cp:revision>5</cp:revision>
  <cp:lastPrinted>2012-04-20T13:24:00Z</cp:lastPrinted>
  <dcterms:created xsi:type="dcterms:W3CDTF">2022-12-27T14:37:00Z</dcterms:created>
  <dcterms:modified xsi:type="dcterms:W3CDTF">2024-06-24T12:22:00Z</dcterms:modified>
</cp:coreProperties>
</file>